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CARDS AGAINST (IN)HUMANITY PHOTO CARDS</w:t>
      </w:r>
    </w:p>
    <w:p w:rsidR="00000000" w:rsidDel="00000000" w:rsidP="00000000" w:rsidRDefault="00000000" w:rsidRPr="00000000" w14:paraId="00000002">
      <w:pPr>
        <w:widowControl w:val="0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08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040"/>
        <w:gridCol w:w="5040"/>
        <w:tblGridChange w:id="0">
          <w:tblGrid>
            <w:gridCol w:w="5040"/>
            <w:gridCol w:w="5040"/>
          </w:tblGrid>
        </w:tblGridChange>
      </w:tblGrid>
      <w:tr>
        <w:trPr>
          <w:trHeight w:val="3240" w:hRule="atLeast"/>
        </w:trPr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3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181350" cy="2120900"/>
                  <wp:effectExtent b="0" l="0" r="0" t="0"/>
                  <wp:docPr id="16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120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4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181350" cy="2120900"/>
                  <wp:effectExtent b="0" l="0" r="0" t="0"/>
                  <wp:docPr id="18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120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240" w:hRule="atLeast"/>
        </w:trPr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5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181350" cy="2120900"/>
                  <wp:effectExtent b="0" l="0" r="0" t="0"/>
                  <wp:docPr id="17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120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6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181350" cy="2120900"/>
                  <wp:effectExtent b="0" l="0" r="0" t="0"/>
                  <wp:docPr id="20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120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240" w:hRule="atLeast"/>
        </w:trPr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7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280789" cy="2318162"/>
                  <wp:effectExtent b="0" l="0" r="0" t="0"/>
                  <wp:docPr id="19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789" cy="231816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8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434883" cy="2293350"/>
                  <wp:effectExtent b="0" l="0" r="0" t="0"/>
                  <wp:docPr id="12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4883" cy="22933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240" w:hRule="atLeast"/>
        </w:trPr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9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2185988" cy="3264144"/>
                  <wp:effectExtent b="0" l="0" r="0" t="0"/>
                  <wp:docPr id="11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85988" cy="32641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A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181350" cy="2171700"/>
                  <wp:effectExtent b="0" l="0" r="0" t="0"/>
                  <wp:docPr id="14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171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240" w:hRule="atLeast"/>
        </w:trPr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B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614091" cy="2217737"/>
                  <wp:effectExtent b="0" l="0" r="0" t="0"/>
                  <wp:docPr id="13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4091" cy="22177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0000" w:val="clear"/>
            <w:tcMar>
              <w:top w:w="0.0" w:type="dxa"/>
              <w:bottom w:w="0.0" w:type="dxa"/>
            </w:tcMar>
          </w:tcPr>
          <w:p w:rsidR="00000000" w:rsidDel="00000000" w:rsidP="00000000" w:rsidRDefault="00000000" w:rsidRPr="00000000" w14:paraId="0000000C">
            <w:pPr>
              <w:spacing w:line="240" w:lineRule="auto"/>
              <w:ind w:left="126" w:right="126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2208212" cy="3183009"/>
                  <wp:effectExtent b="0" l="0" r="0" t="0"/>
                  <wp:docPr id="1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08212" cy="31830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D">
      <w:pPr>
        <w:widowControl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Instructions to Teachers:</w:t>
            </w:r>
          </w:p>
          <w:p w:rsidR="00000000" w:rsidDel="00000000" w:rsidP="00000000" w:rsidRDefault="00000000" w:rsidRPr="00000000" w14:paraId="00000011">
            <w:pPr>
              <w:widowControl w:val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Download, print, laminate and cut the individual photographs. We recommend preparing 8 decks to facilitate small group discussion.</w:t>
              <w:br w:type="textWrapping"/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Teacher to break students into their reading groups and distribute the above deck of cards depicting major environmental and social crimes and inequities </w:t>
            </w:r>
          </w:p>
          <w:p w:rsidR="00000000" w:rsidDel="00000000" w:rsidP="00000000" w:rsidRDefault="00000000" w:rsidRPr="00000000" w14:paraId="00000014">
            <w:pPr>
              <w:spacing w:line="240" w:lineRule="auto"/>
              <w:ind w:left="720" w:firstLine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Groups will be invited to share their affective responses to these images using I-FEEL</w:t>
            </w:r>
          </w:p>
          <w:p w:rsidR="00000000" w:rsidDel="00000000" w:rsidP="00000000" w:rsidRDefault="00000000" w:rsidRPr="00000000" w14:paraId="00000016">
            <w:pPr>
              <w:numPr>
                <w:ilvl w:val="1"/>
                <w:numId w:val="1"/>
              </w:numPr>
              <w:spacing w:line="240" w:lineRule="auto"/>
              <w:ind w:left="144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What is happening in this picture? </w:t>
            </w:r>
          </w:p>
          <w:p w:rsidR="00000000" w:rsidDel="00000000" w:rsidP="00000000" w:rsidRDefault="00000000" w:rsidRPr="00000000" w14:paraId="00000017">
            <w:pPr>
              <w:numPr>
                <w:ilvl w:val="1"/>
                <w:numId w:val="1"/>
              </w:numPr>
              <w:spacing w:line="240" w:lineRule="auto"/>
              <w:ind w:left="144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How does it make you feel?</w:t>
            </w:r>
          </w:p>
          <w:p w:rsidR="00000000" w:rsidDel="00000000" w:rsidP="00000000" w:rsidRDefault="00000000" w:rsidRPr="00000000" w14:paraId="00000018">
            <w:pPr>
              <w:numPr>
                <w:ilvl w:val="1"/>
                <w:numId w:val="1"/>
              </w:numPr>
              <w:spacing w:line="240" w:lineRule="auto"/>
              <w:ind w:left="144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Why do you think this is happening?</w:t>
            </w:r>
          </w:p>
          <w:p w:rsidR="00000000" w:rsidDel="00000000" w:rsidP="00000000" w:rsidRDefault="00000000" w:rsidRPr="00000000" w14:paraId="00000019">
            <w:pPr>
              <w:spacing w:line="240" w:lineRule="auto"/>
              <w:ind w:left="1440" w:firstLine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Next, students pair up photograph cards in their deck and explain how the depictions are connected.</w:t>
            </w:r>
          </w:p>
          <w:p w:rsidR="00000000" w:rsidDel="00000000" w:rsidP="00000000" w:rsidRDefault="00000000" w:rsidRPr="00000000" w14:paraId="0000001B">
            <w:pPr>
              <w:numPr>
                <w:ilvl w:val="1"/>
                <w:numId w:val="1"/>
              </w:numPr>
              <w:spacing w:line="240" w:lineRule="auto"/>
              <w:ind w:left="144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How do you think these events are connected?</w:t>
            </w:r>
          </w:p>
          <w:p w:rsidR="00000000" w:rsidDel="00000000" w:rsidP="00000000" w:rsidRDefault="00000000" w:rsidRPr="00000000" w14:paraId="0000001C">
            <w:pPr>
              <w:spacing w:line="240" w:lineRule="auto"/>
              <w:ind w:left="1440" w:firstLine="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i w:val="1"/>
                <w:sz w:val="18"/>
                <w:szCs w:val="18"/>
              </w:rPr>
            </w:pPr>
            <w:r w:rsidDel="00000000" w:rsidR="00000000" w:rsidRPr="00000000">
              <w:rPr>
                <w:i w:val="1"/>
                <w:sz w:val="18"/>
                <w:szCs w:val="18"/>
                <w:rtl w:val="0"/>
              </w:rPr>
              <w:t xml:space="preserve">Teacher to facilitate link-making between unequal development, history and environmental degradation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widowControl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rPr>
          <w:i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widowControl w:val="0"/>
        <w:rPr>
          <w:i w:val="1"/>
          <w:sz w:val="18"/>
          <w:szCs w:val="18"/>
        </w:rPr>
      </w:pPr>
      <w:r w:rsidDel="00000000" w:rsidR="00000000" w:rsidRPr="00000000">
        <w:rPr>
          <w:rtl w:val="0"/>
        </w:rPr>
      </w:r>
    </w:p>
    <w:sectPr>
      <w:headerReference r:id="rId1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jc w:val="right"/>
      <w:rPr>
        <w:sz w:val="18"/>
        <w:szCs w:val="18"/>
      </w:rPr>
    </w:pPr>
    <w:r w:rsidDel="00000000" w:rsidR="00000000" w:rsidRPr="00000000">
      <w:rPr>
        <w:sz w:val="12"/>
        <w:szCs w:val="12"/>
        <w:rtl w:val="0"/>
      </w:rPr>
      <w:t xml:space="preserve">UNIT: ECOLOGICAL  JUSTICE IN WORLD POETRY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5.0" w:type="dxa"/>
        <w:bottom w:w="0.0" w:type="dxa"/>
        <w:right w:w="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5.0" w:type="dxa"/>
        <w:bottom w:w="0.0" w:type="dxa"/>
        <w:right w:w="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jpg"/><Relationship Id="rId10" Type="http://schemas.openxmlformats.org/officeDocument/2006/relationships/image" Target="media/image8.jpg"/><Relationship Id="rId13" Type="http://schemas.openxmlformats.org/officeDocument/2006/relationships/image" Target="media/image5.jpg"/><Relationship Id="rId12" Type="http://schemas.openxmlformats.org/officeDocument/2006/relationships/image" Target="media/image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jpg"/><Relationship Id="rId15" Type="http://schemas.openxmlformats.org/officeDocument/2006/relationships/image" Target="media/image10.jpg"/><Relationship Id="rId14" Type="http://schemas.openxmlformats.org/officeDocument/2006/relationships/image" Target="media/image9.png"/><Relationship Id="rId17" Type="http://schemas.openxmlformats.org/officeDocument/2006/relationships/header" Target="header1.xml"/><Relationship Id="rId16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y0o76DQEZNF8FMo2TIvXNK3I6sA==">AMUW2mXVuos690yHZ/DPsVRl3TdA9BRHeYo8na4+T981381tiDNnmH8pVuJZedNf8Sf6eTMv1nFu8xUzE4raPR77PvTM1fxamPyK5th8Zb+bPAuqFaEvPBbi1/HE0ogvy08hfTDg7H7A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