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line="240" w:lineRule="auto"/>
        <w:rPr>
          <w:b w:val="1"/>
          <w:sz w:val="24"/>
          <w:szCs w:val="24"/>
        </w:rPr>
      </w:pPr>
      <w:r w:rsidDel="00000000" w:rsidR="00000000" w:rsidRPr="00000000">
        <w:rPr>
          <w:b w:val="1"/>
          <w:sz w:val="24"/>
          <w:szCs w:val="24"/>
          <w:rtl w:val="0"/>
        </w:rPr>
        <w:t xml:space="preserve">Annex A: Opinionaire</w:t>
      </w:r>
    </w:p>
    <w:p w:rsidR="00000000" w:rsidDel="00000000" w:rsidP="00000000" w:rsidRDefault="00000000" w:rsidRPr="00000000" w14:paraId="00000002">
      <w:pPr>
        <w:spacing w:line="240" w:lineRule="auto"/>
        <w:rPr>
          <w:sz w:val="24"/>
          <w:szCs w:val="24"/>
        </w:rPr>
      </w:pPr>
      <w:r w:rsidDel="00000000" w:rsidR="00000000" w:rsidRPr="00000000">
        <w:rPr>
          <w:rtl w:val="0"/>
        </w:rPr>
      </w:r>
    </w:p>
    <w:tbl>
      <w:tblPr>
        <w:tblStyle w:val="Table1"/>
        <w:tblW w:w="972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20"/>
        <w:tblGridChange w:id="0">
          <w:tblGrid>
            <w:gridCol w:w="972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03">
            <w:pPr>
              <w:widowControl w:val="0"/>
              <w:spacing w:line="240" w:lineRule="auto"/>
              <w:ind w:left="450"/>
              <w:rPr>
                <w:sz w:val="24"/>
                <w:szCs w:val="24"/>
              </w:rPr>
            </w:pPr>
            <w:r w:rsidDel="00000000" w:rsidR="00000000" w:rsidRPr="00000000">
              <w:rPr>
                <w:sz w:val="24"/>
                <w:szCs w:val="24"/>
                <w:rtl w:val="0"/>
              </w:rPr>
              <w:t xml:space="preserve">Q1. It is ethical for one country to buy natural resources from another if both parties agree on the price paid. </w:t>
            </w:r>
          </w:p>
          <w:p w:rsidR="00000000" w:rsidDel="00000000" w:rsidP="00000000" w:rsidRDefault="00000000" w:rsidRPr="00000000" w14:paraId="00000004">
            <w:pPr>
              <w:widowControl w:val="0"/>
              <w:spacing w:line="240" w:lineRule="auto"/>
              <w:rPr>
                <w:sz w:val="24"/>
                <w:szCs w:val="24"/>
              </w:rPr>
            </w:pPr>
            <w:r w:rsidDel="00000000" w:rsidR="00000000" w:rsidRPr="00000000">
              <w:rPr>
                <w:rtl w:val="0"/>
              </w:rPr>
            </w:r>
          </w:p>
          <w:p w:rsidR="00000000" w:rsidDel="00000000" w:rsidP="00000000" w:rsidRDefault="00000000" w:rsidRPr="00000000" w14:paraId="00000005">
            <w:pPr>
              <w:widowControl w:val="0"/>
              <w:numPr>
                <w:ilvl w:val="0"/>
                <w:numId w:val="1"/>
              </w:numPr>
              <w:spacing w:line="240" w:lineRule="auto"/>
              <w:ind w:left="720" w:hanging="360"/>
              <w:rPr>
                <w:sz w:val="24"/>
                <w:szCs w:val="24"/>
              </w:rPr>
            </w:pPr>
            <w:r w:rsidDel="00000000" w:rsidR="00000000" w:rsidRPr="00000000">
              <w:rPr>
                <w:sz w:val="24"/>
                <w:szCs w:val="24"/>
                <w:rtl w:val="0"/>
              </w:rPr>
              <w:t xml:space="preserve">Yes</w:t>
            </w:r>
          </w:p>
          <w:p w:rsidR="00000000" w:rsidDel="00000000" w:rsidP="00000000" w:rsidRDefault="00000000" w:rsidRPr="00000000" w14:paraId="00000006">
            <w:pPr>
              <w:widowControl w:val="0"/>
              <w:numPr>
                <w:ilvl w:val="0"/>
                <w:numId w:val="1"/>
              </w:numPr>
              <w:spacing w:line="240" w:lineRule="auto"/>
              <w:ind w:left="720" w:hanging="360"/>
              <w:rPr>
                <w:sz w:val="24"/>
                <w:szCs w:val="24"/>
              </w:rPr>
            </w:pPr>
            <w:r w:rsidDel="00000000" w:rsidR="00000000" w:rsidRPr="00000000">
              <w:rPr>
                <w:sz w:val="24"/>
                <w:szCs w:val="24"/>
                <w:rtl w:val="0"/>
              </w:rPr>
              <w:t xml:space="preserve">No </w:t>
            </w:r>
          </w:p>
          <w:p w:rsidR="00000000" w:rsidDel="00000000" w:rsidP="00000000" w:rsidRDefault="00000000" w:rsidRPr="00000000" w14:paraId="00000007">
            <w:pPr>
              <w:widowControl w:val="0"/>
              <w:numPr>
                <w:ilvl w:val="0"/>
                <w:numId w:val="1"/>
              </w:numPr>
              <w:spacing w:line="240" w:lineRule="auto"/>
              <w:ind w:left="720" w:hanging="360"/>
              <w:rPr>
                <w:sz w:val="24"/>
                <w:szCs w:val="24"/>
              </w:rPr>
            </w:pPr>
            <w:r w:rsidDel="00000000" w:rsidR="00000000" w:rsidRPr="00000000">
              <w:rPr>
                <w:sz w:val="24"/>
                <w:szCs w:val="24"/>
                <w:rtl w:val="0"/>
              </w:rPr>
              <w:t xml:space="preserve">It Depends</w:t>
            </w:r>
          </w:p>
          <w:p w:rsidR="00000000" w:rsidDel="00000000" w:rsidP="00000000" w:rsidRDefault="00000000" w:rsidRPr="00000000" w14:paraId="00000008">
            <w:pPr>
              <w:widowControl w:val="0"/>
              <w:spacing w:line="240" w:lineRule="auto"/>
              <w:rPr>
                <w:sz w:val="24"/>
                <w:szCs w:val="24"/>
              </w:rPr>
            </w:pPr>
            <w:r w:rsidDel="00000000" w:rsidR="00000000" w:rsidRPr="00000000">
              <w:rPr>
                <w:rtl w:val="0"/>
              </w:rPr>
            </w:r>
          </w:p>
          <w:p w:rsidR="00000000" w:rsidDel="00000000" w:rsidP="00000000" w:rsidRDefault="00000000" w:rsidRPr="00000000" w14:paraId="00000009">
            <w:pPr>
              <w:widowControl w:val="0"/>
              <w:spacing w:line="240" w:lineRule="auto"/>
              <w:ind w:left="450"/>
              <w:rPr>
                <w:sz w:val="24"/>
                <w:szCs w:val="24"/>
              </w:rPr>
            </w:pPr>
            <w:r w:rsidDel="00000000" w:rsidR="00000000" w:rsidRPr="00000000">
              <w:rPr>
                <w:sz w:val="24"/>
                <w:szCs w:val="24"/>
                <w:rtl w:val="0"/>
              </w:rPr>
              <w:t xml:space="preserve">Q2. Assuming the quality of two items is the same, we should always choose the lowest-priced option. </w:t>
            </w:r>
          </w:p>
          <w:p w:rsidR="00000000" w:rsidDel="00000000" w:rsidP="00000000" w:rsidRDefault="00000000" w:rsidRPr="00000000" w14:paraId="0000000A">
            <w:pPr>
              <w:widowControl w:val="0"/>
              <w:spacing w:line="240" w:lineRule="auto"/>
              <w:rPr>
                <w:sz w:val="24"/>
                <w:szCs w:val="24"/>
              </w:rPr>
            </w:pPr>
            <w:r w:rsidDel="00000000" w:rsidR="00000000" w:rsidRPr="00000000">
              <w:rPr>
                <w:rtl w:val="0"/>
              </w:rPr>
            </w:r>
          </w:p>
          <w:p w:rsidR="00000000" w:rsidDel="00000000" w:rsidP="00000000" w:rsidRDefault="00000000" w:rsidRPr="00000000" w14:paraId="0000000B">
            <w:pPr>
              <w:widowControl w:val="0"/>
              <w:numPr>
                <w:ilvl w:val="0"/>
                <w:numId w:val="1"/>
              </w:numPr>
              <w:spacing w:line="240" w:lineRule="auto"/>
              <w:ind w:left="720" w:hanging="360"/>
              <w:rPr>
                <w:sz w:val="24"/>
                <w:szCs w:val="24"/>
              </w:rPr>
            </w:pPr>
            <w:r w:rsidDel="00000000" w:rsidR="00000000" w:rsidRPr="00000000">
              <w:rPr>
                <w:sz w:val="24"/>
                <w:szCs w:val="24"/>
                <w:rtl w:val="0"/>
              </w:rPr>
              <w:t xml:space="preserve">Yes</w:t>
            </w:r>
          </w:p>
          <w:p w:rsidR="00000000" w:rsidDel="00000000" w:rsidP="00000000" w:rsidRDefault="00000000" w:rsidRPr="00000000" w14:paraId="0000000C">
            <w:pPr>
              <w:widowControl w:val="0"/>
              <w:numPr>
                <w:ilvl w:val="0"/>
                <w:numId w:val="1"/>
              </w:numPr>
              <w:spacing w:line="240" w:lineRule="auto"/>
              <w:ind w:left="720" w:hanging="360"/>
              <w:rPr>
                <w:sz w:val="24"/>
                <w:szCs w:val="24"/>
              </w:rPr>
            </w:pPr>
            <w:r w:rsidDel="00000000" w:rsidR="00000000" w:rsidRPr="00000000">
              <w:rPr>
                <w:sz w:val="24"/>
                <w:szCs w:val="24"/>
                <w:rtl w:val="0"/>
              </w:rPr>
              <w:t xml:space="preserve">No </w:t>
            </w:r>
          </w:p>
          <w:p w:rsidR="00000000" w:rsidDel="00000000" w:rsidP="00000000" w:rsidRDefault="00000000" w:rsidRPr="00000000" w14:paraId="0000000D">
            <w:pPr>
              <w:widowControl w:val="0"/>
              <w:numPr>
                <w:ilvl w:val="0"/>
                <w:numId w:val="1"/>
              </w:numPr>
              <w:spacing w:line="240" w:lineRule="auto"/>
              <w:ind w:left="720" w:hanging="360"/>
              <w:rPr>
                <w:sz w:val="24"/>
                <w:szCs w:val="24"/>
              </w:rPr>
            </w:pPr>
            <w:r w:rsidDel="00000000" w:rsidR="00000000" w:rsidRPr="00000000">
              <w:rPr>
                <w:sz w:val="24"/>
                <w:szCs w:val="24"/>
                <w:rtl w:val="0"/>
              </w:rPr>
              <w:t xml:space="preserve">It Depends</w:t>
            </w:r>
          </w:p>
          <w:p w:rsidR="00000000" w:rsidDel="00000000" w:rsidP="00000000" w:rsidRDefault="00000000" w:rsidRPr="00000000" w14:paraId="0000000E">
            <w:pPr>
              <w:widowControl w:val="0"/>
              <w:spacing w:line="240" w:lineRule="auto"/>
              <w:rPr>
                <w:sz w:val="24"/>
                <w:szCs w:val="24"/>
              </w:rPr>
            </w:pPr>
            <w:r w:rsidDel="00000000" w:rsidR="00000000" w:rsidRPr="00000000">
              <w:rPr>
                <w:rtl w:val="0"/>
              </w:rPr>
            </w:r>
          </w:p>
          <w:p w:rsidR="00000000" w:rsidDel="00000000" w:rsidP="00000000" w:rsidRDefault="00000000" w:rsidRPr="00000000" w14:paraId="0000000F">
            <w:pPr>
              <w:widowControl w:val="0"/>
              <w:spacing w:line="240" w:lineRule="auto"/>
              <w:ind w:left="450"/>
              <w:rPr>
                <w:sz w:val="24"/>
                <w:szCs w:val="24"/>
              </w:rPr>
            </w:pPr>
            <w:r w:rsidDel="00000000" w:rsidR="00000000" w:rsidRPr="00000000">
              <w:rPr>
                <w:sz w:val="24"/>
                <w:szCs w:val="24"/>
                <w:rtl w:val="0"/>
              </w:rPr>
              <w:t xml:space="preserve">Q3. Environmental issues affects different locations in the world equally </w:t>
            </w:r>
          </w:p>
          <w:p w:rsidR="00000000" w:rsidDel="00000000" w:rsidP="00000000" w:rsidRDefault="00000000" w:rsidRPr="00000000" w14:paraId="00000010">
            <w:pPr>
              <w:widowControl w:val="0"/>
              <w:spacing w:line="240" w:lineRule="auto"/>
              <w:rPr>
                <w:sz w:val="24"/>
                <w:szCs w:val="24"/>
              </w:rPr>
            </w:pPr>
            <w:r w:rsidDel="00000000" w:rsidR="00000000" w:rsidRPr="00000000">
              <w:rPr>
                <w:rtl w:val="0"/>
              </w:rPr>
            </w:r>
          </w:p>
          <w:p w:rsidR="00000000" w:rsidDel="00000000" w:rsidP="00000000" w:rsidRDefault="00000000" w:rsidRPr="00000000" w14:paraId="00000011">
            <w:pPr>
              <w:widowControl w:val="0"/>
              <w:numPr>
                <w:ilvl w:val="0"/>
                <w:numId w:val="1"/>
              </w:numPr>
              <w:spacing w:line="240" w:lineRule="auto"/>
              <w:ind w:left="720" w:hanging="360"/>
              <w:rPr>
                <w:sz w:val="24"/>
                <w:szCs w:val="24"/>
              </w:rPr>
            </w:pPr>
            <w:r w:rsidDel="00000000" w:rsidR="00000000" w:rsidRPr="00000000">
              <w:rPr>
                <w:sz w:val="24"/>
                <w:szCs w:val="24"/>
                <w:rtl w:val="0"/>
              </w:rPr>
              <w:t xml:space="preserve">Yes</w:t>
            </w:r>
          </w:p>
          <w:p w:rsidR="00000000" w:rsidDel="00000000" w:rsidP="00000000" w:rsidRDefault="00000000" w:rsidRPr="00000000" w14:paraId="00000012">
            <w:pPr>
              <w:widowControl w:val="0"/>
              <w:numPr>
                <w:ilvl w:val="0"/>
                <w:numId w:val="1"/>
              </w:numPr>
              <w:spacing w:line="240" w:lineRule="auto"/>
              <w:ind w:left="720" w:hanging="360"/>
              <w:rPr>
                <w:sz w:val="24"/>
                <w:szCs w:val="24"/>
              </w:rPr>
            </w:pPr>
            <w:r w:rsidDel="00000000" w:rsidR="00000000" w:rsidRPr="00000000">
              <w:rPr>
                <w:sz w:val="24"/>
                <w:szCs w:val="24"/>
                <w:rtl w:val="0"/>
              </w:rPr>
              <w:t xml:space="preserve">No </w:t>
            </w:r>
          </w:p>
          <w:p w:rsidR="00000000" w:rsidDel="00000000" w:rsidP="00000000" w:rsidRDefault="00000000" w:rsidRPr="00000000" w14:paraId="00000013">
            <w:pPr>
              <w:widowControl w:val="0"/>
              <w:numPr>
                <w:ilvl w:val="0"/>
                <w:numId w:val="1"/>
              </w:numPr>
              <w:spacing w:line="240" w:lineRule="auto"/>
              <w:ind w:left="720" w:hanging="360"/>
              <w:rPr>
                <w:sz w:val="24"/>
                <w:szCs w:val="24"/>
              </w:rPr>
            </w:pPr>
            <w:r w:rsidDel="00000000" w:rsidR="00000000" w:rsidRPr="00000000">
              <w:rPr>
                <w:sz w:val="24"/>
                <w:szCs w:val="24"/>
                <w:rtl w:val="0"/>
              </w:rPr>
              <w:t xml:space="preserve">It Depends</w:t>
            </w:r>
          </w:p>
          <w:p w:rsidR="00000000" w:rsidDel="00000000" w:rsidP="00000000" w:rsidRDefault="00000000" w:rsidRPr="00000000" w14:paraId="00000014">
            <w:pPr>
              <w:widowControl w:val="0"/>
              <w:spacing w:line="240" w:lineRule="auto"/>
              <w:rPr>
                <w:sz w:val="24"/>
                <w:szCs w:val="24"/>
              </w:rPr>
            </w:pPr>
            <w:r w:rsidDel="00000000" w:rsidR="00000000" w:rsidRPr="00000000">
              <w:rPr>
                <w:rtl w:val="0"/>
              </w:rPr>
            </w:r>
          </w:p>
          <w:p w:rsidR="00000000" w:rsidDel="00000000" w:rsidP="00000000" w:rsidRDefault="00000000" w:rsidRPr="00000000" w14:paraId="00000015">
            <w:pPr>
              <w:widowControl w:val="0"/>
              <w:spacing w:line="240" w:lineRule="auto"/>
              <w:ind w:left="450"/>
              <w:rPr>
                <w:sz w:val="24"/>
                <w:szCs w:val="24"/>
              </w:rPr>
            </w:pPr>
            <w:r w:rsidDel="00000000" w:rsidR="00000000" w:rsidRPr="00000000">
              <w:rPr>
                <w:sz w:val="24"/>
                <w:szCs w:val="24"/>
                <w:rtl w:val="0"/>
              </w:rPr>
              <w:t xml:space="preserve">Q4. Local governments must take responsibility for their country’s environmental disasters</w:t>
            </w:r>
          </w:p>
          <w:p w:rsidR="00000000" w:rsidDel="00000000" w:rsidP="00000000" w:rsidRDefault="00000000" w:rsidRPr="00000000" w14:paraId="00000016">
            <w:pPr>
              <w:widowControl w:val="0"/>
              <w:spacing w:line="240" w:lineRule="auto"/>
              <w:rPr>
                <w:sz w:val="24"/>
                <w:szCs w:val="24"/>
              </w:rPr>
            </w:pPr>
            <w:r w:rsidDel="00000000" w:rsidR="00000000" w:rsidRPr="00000000">
              <w:rPr>
                <w:rtl w:val="0"/>
              </w:rPr>
            </w:r>
          </w:p>
          <w:p w:rsidR="00000000" w:rsidDel="00000000" w:rsidP="00000000" w:rsidRDefault="00000000" w:rsidRPr="00000000" w14:paraId="00000017">
            <w:pPr>
              <w:widowControl w:val="0"/>
              <w:numPr>
                <w:ilvl w:val="0"/>
                <w:numId w:val="1"/>
              </w:numPr>
              <w:spacing w:line="240" w:lineRule="auto"/>
              <w:ind w:left="720" w:hanging="360"/>
              <w:rPr>
                <w:sz w:val="24"/>
                <w:szCs w:val="24"/>
              </w:rPr>
            </w:pPr>
            <w:r w:rsidDel="00000000" w:rsidR="00000000" w:rsidRPr="00000000">
              <w:rPr>
                <w:sz w:val="24"/>
                <w:szCs w:val="24"/>
                <w:rtl w:val="0"/>
              </w:rPr>
              <w:t xml:space="preserve">Yes</w:t>
            </w:r>
          </w:p>
          <w:p w:rsidR="00000000" w:rsidDel="00000000" w:rsidP="00000000" w:rsidRDefault="00000000" w:rsidRPr="00000000" w14:paraId="00000018">
            <w:pPr>
              <w:widowControl w:val="0"/>
              <w:numPr>
                <w:ilvl w:val="0"/>
                <w:numId w:val="1"/>
              </w:numPr>
              <w:spacing w:line="240" w:lineRule="auto"/>
              <w:ind w:left="720" w:hanging="360"/>
              <w:rPr>
                <w:sz w:val="24"/>
                <w:szCs w:val="24"/>
              </w:rPr>
            </w:pPr>
            <w:r w:rsidDel="00000000" w:rsidR="00000000" w:rsidRPr="00000000">
              <w:rPr>
                <w:sz w:val="24"/>
                <w:szCs w:val="24"/>
                <w:rtl w:val="0"/>
              </w:rPr>
              <w:t xml:space="preserve">No </w:t>
            </w:r>
          </w:p>
          <w:p w:rsidR="00000000" w:rsidDel="00000000" w:rsidP="00000000" w:rsidRDefault="00000000" w:rsidRPr="00000000" w14:paraId="00000019">
            <w:pPr>
              <w:widowControl w:val="0"/>
              <w:numPr>
                <w:ilvl w:val="0"/>
                <w:numId w:val="1"/>
              </w:numPr>
              <w:spacing w:line="240" w:lineRule="auto"/>
              <w:ind w:left="720" w:hanging="360"/>
              <w:rPr>
                <w:sz w:val="24"/>
                <w:szCs w:val="24"/>
              </w:rPr>
            </w:pPr>
            <w:r w:rsidDel="00000000" w:rsidR="00000000" w:rsidRPr="00000000">
              <w:rPr>
                <w:sz w:val="24"/>
                <w:szCs w:val="24"/>
                <w:rtl w:val="0"/>
              </w:rPr>
              <w:t xml:space="preserve">It Depends</w:t>
            </w:r>
          </w:p>
          <w:p w:rsidR="00000000" w:rsidDel="00000000" w:rsidP="00000000" w:rsidRDefault="00000000" w:rsidRPr="00000000" w14:paraId="0000001A">
            <w:pPr>
              <w:widowControl w:val="0"/>
              <w:spacing w:line="240" w:lineRule="auto"/>
              <w:ind w:left="0" w:firstLine="0"/>
              <w:rPr>
                <w:sz w:val="24"/>
                <w:szCs w:val="24"/>
              </w:rPr>
            </w:pPr>
            <w:r w:rsidDel="00000000" w:rsidR="00000000" w:rsidRPr="00000000">
              <w:rPr>
                <w:rtl w:val="0"/>
              </w:rPr>
            </w:r>
          </w:p>
          <w:p w:rsidR="00000000" w:rsidDel="00000000" w:rsidP="00000000" w:rsidRDefault="00000000" w:rsidRPr="00000000" w14:paraId="0000001B">
            <w:pPr>
              <w:widowControl w:val="0"/>
              <w:spacing w:line="240" w:lineRule="auto"/>
              <w:rPr>
                <w:sz w:val="24"/>
                <w:szCs w:val="24"/>
              </w:rPr>
            </w:pPr>
            <w:r w:rsidDel="00000000" w:rsidR="00000000" w:rsidRPr="00000000">
              <w:rPr>
                <w:rtl w:val="0"/>
              </w:rPr>
            </w:r>
          </w:p>
          <w:p w:rsidR="00000000" w:rsidDel="00000000" w:rsidP="00000000" w:rsidRDefault="00000000" w:rsidRPr="00000000" w14:paraId="0000001C">
            <w:pPr>
              <w:widowControl w:val="0"/>
              <w:spacing w:line="240" w:lineRule="auto"/>
              <w:rPr>
                <w:sz w:val="24"/>
                <w:szCs w:val="24"/>
              </w:rPr>
            </w:pPr>
            <w:r w:rsidDel="00000000" w:rsidR="00000000" w:rsidRPr="00000000">
              <w:rPr>
                <w:rtl w:val="0"/>
              </w:rPr>
            </w:r>
          </w:p>
        </w:tc>
      </w:tr>
    </w:tbl>
    <w:p w:rsidR="00000000" w:rsidDel="00000000" w:rsidP="00000000" w:rsidRDefault="00000000" w:rsidRPr="00000000" w14:paraId="0000001D">
      <w:pPr>
        <w:spacing w:line="240" w:lineRule="auto"/>
        <w:rPr>
          <w:sz w:val="24"/>
          <w:szCs w:val="24"/>
        </w:rPr>
      </w:pPr>
      <w:r w:rsidDel="00000000" w:rsidR="00000000" w:rsidRPr="00000000">
        <w:rPr>
          <w:rtl w:val="0"/>
        </w:rPr>
      </w:r>
    </w:p>
    <w:p w:rsidR="00000000" w:rsidDel="00000000" w:rsidP="00000000" w:rsidRDefault="00000000" w:rsidRPr="00000000" w14:paraId="0000001E">
      <w:pPr>
        <w:spacing w:line="240" w:lineRule="auto"/>
        <w:rPr>
          <w:b w:val="1"/>
          <w:sz w:val="24"/>
          <w:szCs w:val="24"/>
        </w:rPr>
      </w:pPr>
      <w:r w:rsidDel="00000000" w:rsidR="00000000" w:rsidRPr="00000000">
        <w:rPr>
          <w:rtl w:val="0"/>
        </w:rPr>
      </w:r>
    </w:p>
    <w:p w:rsidR="00000000" w:rsidDel="00000000" w:rsidP="00000000" w:rsidRDefault="00000000" w:rsidRPr="00000000" w14:paraId="0000001F">
      <w:pPr>
        <w:spacing w:line="240" w:lineRule="auto"/>
        <w:rPr>
          <w:b w:val="1"/>
          <w:sz w:val="24"/>
          <w:szCs w:val="24"/>
        </w:rPr>
      </w:pPr>
      <w:r w:rsidDel="00000000" w:rsidR="00000000" w:rsidRPr="00000000">
        <w:rPr>
          <w:rtl w:val="0"/>
        </w:rPr>
      </w:r>
    </w:p>
    <w:p w:rsidR="00000000" w:rsidDel="00000000" w:rsidP="00000000" w:rsidRDefault="00000000" w:rsidRPr="00000000" w14:paraId="00000020">
      <w:pPr>
        <w:spacing w:line="240" w:lineRule="auto"/>
        <w:rPr>
          <w:b w:val="1"/>
          <w:sz w:val="24"/>
          <w:szCs w:val="24"/>
        </w:rPr>
      </w:pPr>
      <w:r w:rsidDel="00000000" w:rsidR="00000000" w:rsidRPr="00000000">
        <w:rPr>
          <w:rtl w:val="0"/>
        </w:rPr>
      </w:r>
    </w:p>
    <w:p w:rsidR="00000000" w:rsidDel="00000000" w:rsidP="00000000" w:rsidRDefault="00000000" w:rsidRPr="00000000" w14:paraId="00000021">
      <w:pPr>
        <w:spacing w:line="240" w:lineRule="auto"/>
        <w:rPr>
          <w:b w:val="1"/>
          <w:sz w:val="24"/>
          <w:szCs w:val="24"/>
        </w:rPr>
      </w:pPr>
      <w:r w:rsidDel="00000000" w:rsidR="00000000" w:rsidRPr="00000000">
        <w:rPr>
          <w:rtl w:val="0"/>
        </w:rPr>
      </w:r>
    </w:p>
    <w:p w:rsidR="00000000" w:rsidDel="00000000" w:rsidP="00000000" w:rsidRDefault="00000000" w:rsidRPr="00000000" w14:paraId="00000022">
      <w:pPr>
        <w:spacing w:line="240" w:lineRule="auto"/>
        <w:rPr>
          <w:b w:val="1"/>
          <w:sz w:val="24"/>
          <w:szCs w:val="24"/>
        </w:rPr>
      </w:pPr>
      <w:r w:rsidDel="00000000" w:rsidR="00000000" w:rsidRPr="00000000">
        <w:rPr>
          <w:rtl w:val="0"/>
        </w:rPr>
      </w:r>
    </w:p>
    <w:p w:rsidR="00000000" w:rsidDel="00000000" w:rsidP="00000000" w:rsidRDefault="00000000" w:rsidRPr="00000000" w14:paraId="00000023">
      <w:pPr>
        <w:spacing w:line="240" w:lineRule="auto"/>
        <w:rPr>
          <w:b w:val="1"/>
          <w:sz w:val="24"/>
          <w:szCs w:val="24"/>
        </w:rPr>
      </w:pPr>
      <w:r w:rsidDel="00000000" w:rsidR="00000000" w:rsidRPr="00000000">
        <w:rPr>
          <w:rtl w:val="0"/>
        </w:rPr>
      </w:r>
    </w:p>
    <w:p w:rsidR="00000000" w:rsidDel="00000000" w:rsidP="00000000" w:rsidRDefault="00000000" w:rsidRPr="00000000" w14:paraId="00000024">
      <w:pPr>
        <w:spacing w:line="240" w:lineRule="auto"/>
        <w:rPr>
          <w:b w:val="1"/>
          <w:sz w:val="24"/>
          <w:szCs w:val="24"/>
        </w:rPr>
      </w:pPr>
      <w:r w:rsidDel="00000000" w:rsidR="00000000" w:rsidRPr="00000000">
        <w:rPr>
          <w:rtl w:val="0"/>
        </w:rPr>
      </w:r>
    </w:p>
    <w:p w:rsidR="00000000" w:rsidDel="00000000" w:rsidP="00000000" w:rsidRDefault="00000000" w:rsidRPr="00000000" w14:paraId="00000025">
      <w:pPr>
        <w:spacing w:line="240" w:lineRule="auto"/>
        <w:rPr>
          <w:b w:val="1"/>
          <w:sz w:val="24"/>
          <w:szCs w:val="24"/>
        </w:rPr>
      </w:pPr>
      <w:r w:rsidDel="00000000" w:rsidR="00000000" w:rsidRPr="00000000">
        <w:rPr>
          <w:rtl w:val="0"/>
        </w:rPr>
      </w:r>
    </w:p>
    <w:p w:rsidR="00000000" w:rsidDel="00000000" w:rsidP="00000000" w:rsidRDefault="00000000" w:rsidRPr="00000000" w14:paraId="00000026">
      <w:pPr>
        <w:spacing w:line="240" w:lineRule="auto"/>
        <w:rPr>
          <w:b w:val="1"/>
          <w:sz w:val="24"/>
          <w:szCs w:val="24"/>
        </w:rPr>
      </w:pPr>
      <w:r w:rsidDel="00000000" w:rsidR="00000000" w:rsidRPr="00000000">
        <w:rPr>
          <w:rtl w:val="0"/>
        </w:rPr>
      </w:r>
    </w:p>
    <w:p w:rsidR="00000000" w:rsidDel="00000000" w:rsidP="00000000" w:rsidRDefault="00000000" w:rsidRPr="00000000" w14:paraId="00000027">
      <w:pPr>
        <w:spacing w:line="240" w:lineRule="auto"/>
        <w:rPr>
          <w:b w:val="1"/>
          <w:sz w:val="24"/>
          <w:szCs w:val="24"/>
        </w:rPr>
      </w:pPr>
      <w:r w:rsidDel="00000000" w:rsidR="00000000" w:rsidRPr="00000000">
        <w:rPr>
          <w:rtl w:val="0"/>
        </w:rPr>
      </w:r>
    </w:p>
    <w:p w:rsidR="00000000" w:rsidDel="00000000" w:rsidP="00000000" w:rsidRDefault="00000000" w:rsidRPr="00000000" w14:paraId="00000028">
      <w:pPr>
        <w:spacing w:line="240" w:lineRule="auto"/>
        <w:rPr>
          <w:b w:val="1"/>
          <w:sz w:val="24"/>
          <w:szCs w:val="24"/>
        </w:rPr>
      </w:pPr>
      <w:r w:rsidDel="00000000" w:rsidR="00000000" w:rsidRPr="00000000">
        <w:rPr>
          <w:rtl w:val="0"/>
        </w:rPr>
      </w:r>
    </w:p>
    <w:p w:rsidR="00000000" w:rsidDel="00000000" w:rsidP="00000000" w:rsidRDefault="00000000" w:rsidRPr="00000000" w14:paraId="00000029">
      <w:pPr>
        <w:spacing w:line="240" w:lineRule="auto"/>
        <w:rPr>
          <w:b w:val="1"/>
          <w:sz w:val="24"/>
          <w:szCs w:val="24"/>
        </w:rPr>
      </w:pPr>
      <w:r w:rsidDel="00000000" w:rsidR="00000000" w:rsidRPr="00000000">
        <w:rPr>
          <w:rtl w:val="0"/>
        </w:rPr>
      </w:r>
    </w:p>
    <w:p w:rsidR="00000000" w:rsidDel="00000000" w:rsidP="00000000" w:rsidRDefault="00000000" w:rsidRPr="00000000" w14:paraId="0000002A">
      <w:pPr>
        <w:spacing w:line="240" w:lineRule="auto"/>
        <w:rPr>
          <w:b w:val="1"/>
          <w:sz w:val="24"/>
          <w:szCs w:val="24"/>
        </w:rPr>
      </w:pPr>
      <w:r w:rsidDel="00000000" w:rsidR="00000000" w:rsidRPr="00000000">
        <w:rPr>
          <w:rtl w:val="0"/>
        </w:rPr>
      </w:r>
    </w:p>
    <w:p w:rsidR="00000000" w:rsidDel="00000000" w:rsidP="00000000" w:rsidRDefault="00000000" w:rsidRPr="00000000" w14:paraId="0000002B">
      <w:pPr>
        <w:spacing w:line="240" w:lineRule="auto"/>
        <w:rPr>
          <w:b w:val="1"/>
          <w:sz w:val="24"/>
          <w:szCs w:val="24"/>
        </w:rPr>
      </w:pPr>
      <w:r w:rsidDel="00000000" w:rsidR="00000000" w:rsidRPr="00000000">
        <w:rPr>
          <w:rtl w:val="0"/>
        </w:rPr>
      </w:r>
    </w:p>
    <w:p w:rsidR="00000000" w:rsidDel="00000000" w:rsidP="00000000" w:rsidRDefault="00000000" w:rsidRPr="00000000" w14:paraId="0000002C">
      <w:pPr>
        <w:spacing w:line="240" w:lineRule="auto"/>
        <w:rPr>
          <w:b w:val="1"/>
          <w:sz w:val="24"/>
          <w:szCs w:val="24"/>
        </w:rPr>
      </w:pPr>
      <w:r w:rsidDel="00000000" w:rsidR="00000000" w:rsidRPr="00000000">
        <w:rPr>
          <w:b w:val="1"/>
          <w:sz w:val="24"/>
          <w:szCs w:val="24"/>
          <w:rtl w:val="0"/>
        </w:rPr>
        <w:t xml:space="preserve">Annex B: Photo Prompts Game </w:t>
      </w:r>
    </w:p>
    <w:p w:rsidR="00000000" w:rsidDel="00000000" w:rsidP="00000000" w:rsidRDefault="00000000" w:rsidRPr="00000000" w14:paraId="0000002D">
      <w:pPr>
        <w:spacing w:line="240" w:lineRule="auto"/>
        <w:rPr>
          <w:b w:val="1"/>
          <w:sz w:val="24"/>
          <w:szCs w:val="24"/>
        </w:rPr>
      </w:pPr>
      <w:r w:rsidDel="00000000" w:rsidR="00000000" w:rsidRPr="00000000">
        <w:rPr>
          <w:rtl w:val="0"/>
        </w:rPr>
      </w:r>
    </w:p>
    <w:tbl>
      <w:tblPr>
        <w:tblStyle w:val="Table2"/>
        <w:tblW w:w="10155.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55"/>
        <w:gridCol w:w="1800"/>
        <w:tblGridChange w:id="0">
          <w:tblGrid>
            <w:gridCol w:w="8355"/>
            <w:gridCol w:w="1800"/>
          </w:tblGrid>
        </w:tblGridChange>
      </w:tblGrid>
      <w:tr>
        <w:trPr>
          <w:trHeight w:val="44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2E">
            <w:pPr>
              <w:widowControl w:val="0"/>
              <w:spacing w:line="240" w:lineRule="auto"/>
              <w:rPr>
                <w:b w:val="1"/>
                <w:sz w:val="24"/>
                <w:szCs w:val="24"/>
              </w:rPr>
            </w:pPr>
            <w:r w:rsidDel="00000000" w:rsidR="00000000" w:rsidRPr="00000000">
              <w:rPr>
                <w:b w:val="1"/>
                <w:sz w:val="24"/>
                <w:szCs w:val="24"/>
                <w:rtl w:val="0"/>
              </w:rPr>
              <w:t xml:space="preserve">Instruction for teachers: </w:t>
            </w:r>
          </w:p>
          <w:p w:rsidR="00000000" w:rsidDel="00000000" w:rsidP="00000000" w:rsidRDefault="00000000" w:rsidRPr="00000000" w14:paraId="0000002F">
            <w:pPr>
              <w:widowControl w:val="0"/>
              <w:spacing w:line="240" w:lineRule="auto"/>
              <w:rPr>
                <w:sz w:val="24"/>
                <w:szCs w:val="24"/>
              </w:rPr>
            </w:pPr>
            <w:r w:rsidDel="00000000" w:rsidR="00000000" w:rsidRPr="00000000">
              <w:rPr>
                <w:rtl w:val="0"/>
              </w:rPr>
            </w:r>
          </w:p>
          <w:p w:rsidR="00000000" w:rsidDel="00000000" w:rsidP="00000000" w:rsidRDefault="00000000" w:rsidRPr="00000000" w14:paraId="00000030">
            <w:pPr>
              <w:widowControl w:val="0"/>
              <w:spacing w:line="240" w:lineRule="auto"/>
              <w:rPr>
                <w:sz w:val="24"/>
                <w:szCs w:val="24"/>
              </w:rPr>
            </w:pPr>
            <w:r w:rsidDel="00000000" w:rsidR="00000000" w:rsidRPr="00000000">
              <w:rPr>
                <w:sz w:val="24"/>
                <w:szCs w:val="24"/>
                <w:rtl w:val="0"/>
              </w:rPr>
              <w:t xml:space="preserve">Print this sheet of photographs out (1 for each group). The right column contains suggestions on matching the photographs with the words in the poem (do not give these to the students). </w:t>
            </w:r>
          </w:p>
        </w:tc>
      </w:tr>
      <w:tr>
        <w:trPr>
          <w:trHeight w:val="44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32">
            <w:pPr>
              <w:widowControl w:val="0"/>
              <w:spacing w:line="240" w:lineRule="auto"/>
              <w:rPr>
                <w:sz w:val="24"/>
                <w:szCs w:val="24"/>
              </w:rPr>
            </w:pPr>
            <w:r w:rsidDel="00000000" w:rsidR="00000000" w:rsidRPr="00000000">
              <w:rPr>
                <w:i w:val="1"/>
                <w:sz w:val="24"/>
                <w:szCs w:val="24"/>
                <w:rtl w:val="0"/>
              </w:rPr>
              <w:t xml:space="preserve">The Atlantic </w:t>
            </w:r>
            <w:r w:rsidDel="00000000" w:rsidR="00000000" w:rsidRPr="00000000">
              <w:rPr>
                <w:sz w:val="24"/>
                <w:szCs w:val="24"/>
                <w:rtl w:val="0"/>
              </w:rPr>
              <w:t xml:space="preserve">(https://www.theatlantic.com/photo/2014/12/bhopal-the-worlds-worst-industrial-disaster-30-years-later/100864/)</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34">
            <w:pPr>
              <w:widowControl w:val="0"/>
              <w:spacing w:line="240" w:lineRule="auto"/>
              <w:rPr>
                <w:b w:val="1"/>
                <w:sz w:val="24"/>
                <w:szCs w:val="24"/>
              </w:rPr>
            </w:pPr>
            <w:r w:rsidDel="00000000" w:rsidR="00000000" w:rsidRPr="00000000">
              <w:rPr>
                <w:b w:val="1"/>
                <w:sz w:val="24"/>
                <w:szCs w:val="24"/>
              </w:rPr>
              <w:drawing>
                <wp:inline distB="114300" distT="114300" distL="114300" distR="114300">
                  <wp:extent cx="5172075" cy="3416300"/>
                  <wp:effectExtent b="0" l="0" r="0" t="0"/>
                  <wp:docPr id="5" name="image7.png"/>
                  <a:graphic>
                    <a:graphicData uri="http://schemas.openxmlformats.org/drawingml/2006/picture">
                      <pic:pic>
                        <pic:nvPicPr>
                          <pic:cNvPr id="0" name="image7.png"/>
                          <pic:cNvPicPr preferRelativeResize="0"/>
                        </pic:nvPicPr>
                        <pic:blipFill>
                          <a:blip r:embed="rId6"/>
                          <a:srcRect b="0" l="0" r="0" t="0"/>
                          <a:stretch>
                            <a:fillRect/>
                          </a:stretch>
                        </pic:blipFill>
                        <pic:spPr>
                          <a:xfrm>
                            <a:off x="0" y="0"/>
                            <a:ext cx="5172075" cy="34163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5">
            <w:pPr>
              <w:widowControl w:val="0"/>
              <w:spacing w:line="240" w:lineRule="auto"/>
              <w:rPr>
                <w:sz w:val="24"/>
                <w:szCs w:val="24"/>
              </w:rPr>
            </w:pPr>
            <w:r w:rsidDel="00000000" w:rsidR="00000000" w:rsidRPr="00000000">
              <w:rPr>
                <w:sz w:val="24"/>
                <w:szCs w:val="24"/>
                <w:rtl w:val="0"/>
              </w:rPr>
              <w:t xml:space="preserve">Steel</w:t>
            </w:r>
          </w:p>
          <w:p w:rsidR="00000000" w:rsidDel="00000000" w:rsidP="00000000" w:rsidRDefault="00000000" w:rsidRPr="00000000" w14:paraId="00000036">
            <w:pPr>
              <w:widowControl w:val="0"/>
              <w:spacing w:line="240" w:lineRule="auto"/>
              <w:rPr>
                <w:sz w:val="24"/>
                <w:szCs w:val="24"/>
              </w:rPr>
            </w:pPr>
            <w:r w:rsidDel="00000000" w:rsidR="00000000" w:rsidRPr="00000000">
              <w:rPr>
                <w:sz w:val="24"/>
                <w:szCs w:val="24"/>
                <w:rtl w:val="0"/>
              </w:rPr>
              <w:t xml:space="preserve">Untroubled Distance</w:t>
            </w:r>
          </w:p>
          <w:p w:rsidR="00000000" w:rsidDel="00000000" w:rsidP="00000000" w:rsidRDefault="00000000" w:rsidRPr="00000000" w14:paraId="00000037">
            <w:pPr>
              <w:widowControl w:val="0"/>
              <w:spacing w:line="240" w:lineRule="auto"/>
              <w:rPr>
                <w:sz w:val="24"/>
                <w:szCs w:val="24"/>
              </w:rPr>
            </w:pPr>
            <w:r w:rsidDel="00000000" w:rsidR="00000000" w:rsidRPr="00000000">
              <w:rPr>
                <w:sz w:val="24"/>
                <w:szCs w:val="24"/>
                <w:rtl w:val="0"/>
              </w:rPr>
              <w:t xml:space="preserve">Horizon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38">
            <w:pPr>
              <w:widowControl w:val="0"/>
              <w:spacing w:line="240" w:lineRule="auto"/>
              <w:rPr>
                <w:b w:val="1"/>
                <w:sz w:val="24"/>
                <w:szCs w:val="24"/>
              </w:rPr>
            </w:pPr>
            <w:r w:rsidDel="00000000" w:rsidR="00000000" w:rsidRPr="00000000">
              <w:rPr>
                <w:b w:val="1"/>
                <w:sz w:val="24"/>
                <w:szCs w:val="24"/>
              </w:rPr>
              <w:drawing>
                <wp:inline distB="114300" distT="114300" distL="114300" distR="114300">
                  <wp:extent cx="5172075" cy="3225800"/>
                  <wp:effectExtent b="0" l="0" r="0" t="0"/>
                  <wp:docPr id="3" name="image6.png"/>
                  <a:graphic>
                    <a:graphicData uri="http://schemas.openxmlformats.org/drawingml/2006/picture">
                      <pic:pic>
                        <pic:nvPicPr>
                          <pic:cNvPr id="0" name="image6.png"/>
                          <pic:cNvPicPr preferRelativeResize="0"/>
                        </pic:nvPicPr>
                        <pic:blipFill>
                          <a:blip r:embed="rId7"/>
                          <a:srcRect b="0" l="0" r="0" t="0"/>
                          <a:stretch>
                            <a:fillRect/>
                          </a:stretch>
                        </pic:blipFill>
                        <pic:spPr>
                          <a:xfrm>
                            <a:off x="0" y="0"/>
                            <a:ext cx="5172075" cy="32258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9">
            <w:pPr>
              <w:widowControl w:val="0"/>
              <w:spacing w:line="240" w:lineRule="auto"/>
              <w:rPr>
                <w:sz w:val="24"/>
                <w:szCs w:val="24"/>
              </w:rPr>
            </w:pPr>
            <w:r w:rsidDel="00000000" w:rsidR="00000000" w:rsidRPr="00000000">
              <w:rPr>
                <w:sz w:val="24"/>
                <w:szCs w:val="24"/>
                <w:rtl w:val="0"/>
              </w:rPr>
              <w:t xml:space="preserve">River</w:t>
            </w:r>
          </w:p>
          <w:p w:rsidR="00000000" w:rsidDel="00000000" w:rsidP="00000000" w:rsidRDefault="00000000" w:rsidRPr="00000000" w14:paraId="0000003A">
            <w:pPr>
              <w:widowControl w:val="0"/>
              <w:spacing w:line="240" w:lineRule="auto"/>
              <w:rPr>
                <w:sz w:val="24"/>
                <w:szCs w:val="24"/>
              </w:rPr>
            </w:pPr>
            <w:r w:rsidDel="00000000" w:rsidR="00000000" w:rsidRPr="00000000">
              <w:rPr>
                <w:sz w:val="24"/>
                <w:szCs w:val="24"/>
                <w:rtl w:val="0"/>
              </w:rPr>
              <w:t xml:space="preserve">Drain the sea of his reality </w:t>
            </w:r>
          </w:p>
          <w:p w:rsidR="00000000" w:rsidDel="00000000" w:rsidP="00000000" w:rsidRDefault="00000000" w:rsidRPr="00000000" w14:paraId="0000003B">
            <w:pPr>
              <w:widowControl w:val="0"/>
              <w:spacing w:line="240" w:lineRule="auto"/>
              <w:rPr>
                <w:sz w:val="24"/>
                <w:szCs w:val="24"/>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3C">
            <w:pPr>
              <w:widowControl w:val="0"/>
              <w:spacing w:line="240" w:lineRule="auto"/>
              <w:rPr>
                <w:b w:val="1"/>
                <w:sz w:val="24"/>
                <w:szCs w:val="24"/>
              </w:rPr>
            </w:pPr>
            <w:r w:rsidDel="00000000" w:rsidR="00000000" w:rsidRPr="00000000">
              <w:rPr>
                <w:b w:val="1"/>
                <w:sz w:val="24"/>
                <w:szCs w:val="24"/>
              </w:rPr>
              <w:drawing>
                <wp:inline distB="114300" distT="114300" distL="114300" distR="114300">
                  <wp:extent cx="5172075" cy="3441700"/>
                  <wp:effectExtent b="0" l="0" r="0" t="0"/>
                  <wp:docPr id="6" name="image5.png"/>
                  <a:graphic>
                    <a:graphicData uri="http://schemas.openxmlformats.org/drawingml/2006/picture">
                      <pic:pic>
                        <pic:nvPicPr>
                          <pic:cNvPr id="0" name="image5.png"/>
                          <pic:cNvPicPr preferRelativeResize="0"/>
                        </pic:nvPicPr>
                        <pic:blipFill>
                          <a:blip r:embed="rId8"/>
                          <a:srcRect b="0" l="0" r="0" t="0"/>
                          <a:stretch>
                            <a:fillRect/>
                          </a:stretch>
                        </pic:blipFill>
                        <pic:spPr>
                          <a:xfrm>
                            <a:off x="0" y="0"/>
                            <a:ext cx="5172075" cy="34417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D">
            <w:pPr>
              <w:widowControl w:val="0"/>
              <w:spacing w:line="240" w:lineRule="auto"/>
              <w:rPr>
                <w:sz w:val="24"/>
                <w:szCs w:val="24"/>
              </w:rPr>
            </w:pPr>
            <w:r w:rsidDel="00000000" w:rsidR="00000000" w:rsidRPr="00000000">
              <w:rPr>
                <w:sz w:val="24"/>
                <w:szCs w:val="24"/>
                <w:rtl w:val="0"/>
              </w:rPr>
              <w:t xml:space="preserve">Eyes</w:t>
            </w:r>
          </w:p>
          <w:p w:rsidR="00000000" w:rsidDel="00000000" w:rsidP="00000000" w:rsidRDefault="00000000" w:rsidRPr="00000000" w14:paraId="0000003E">
            <w:pPr>
              <w:widowControl w:val="0"/>
              <w:spacing w:line="240" w:lineRule="auto"/>
              <w:rPr>
                <w:sz w:val="24"/>
                <w:szCs w:val="24"/>
              </w:rPr>
            </w:pPr>
            <w:r w:rsidDel="00000000" w:rsidR="00000000" w:rsidRPr="00000000">
              <w:rPr>
                <w:sz w:val="24"/>
                <w:szCs w:val="24"/>
                <w:rtl w:val="0"/>
              </w:rPr>
              <w:t xml:space="preserve">Victim number</w:t>
            </w:r>
          </w:p>
          <w:p w:rsidR="00000000" w:rsidDel="00000000" w:rsidP="00000000" w:rsidRDefault="00000000" w:rsidRPr="00000000" w14:paraId="0000003F">
            <w:pPr>
              <w:widowControl w:val="0"/>
              <w:spacing w:line="240" w:lineRule="auto"/>
              <w:rPr>
                <w:sz w:val="24"/>
                <w:szCs w:val="24"/>
              </w:rPr>
            </w:pPr>
            <w:r w:rsidDel="00000000" w:rsidR="00000000" w:rsidRPr="00000000">
              <w:rPr>
                <w:sz w:val="24"/>
                <w:szCs w:val="24"/>
                <w:rtl w:val="0"/>
              </w:rPr>
              <w:t xml:space="preserve">Death</w:t>
            </w:r>
          </w:p>
          <w:p w:rsidR="00000000" w:rsidDel="00000000" w:rsidP="00000000" w:rsidRDefault="00000000" w:rsidRPr="00000000" w14:paraId="00000040">
            <w:pPr>
              <w:widowControl w:val="0"/>
              <w:spacing w:line="240" w:lineRule="auto"/>
              <w:rPr>
                <w:sz w:val="24"/>
                <w:szCs w:val="24"/>
              </w:rPr>
            </w:pPr>
            <w:r w:rsidDel="00000000" w:rsidR="00000000" w:rsidRPr="00000000">
              <w:rPr>
                <w:sz w:val="24"/>
                <w:szCs w:val="24"/>
                <w:rtl w:val="0"/>
              </w:rPr>
              <w:t xml:space="preserve">World’s Make Believe</w:t>
            </w:r>
          </w:p>
          <w:p w:rsidR="00000000" w:rsidDel="00000000" w:rsidP="00000000" w:rsidRDefault="00000000" w:rsidRPr="00000000" w14:paraId="00000041">
            <w:pPr>
              <w:widowControl w:val="0"/>
              <w:spacing w:line="240" w:lineRule="auto"/>
              <w:rPr>
                <w:sz w:val="24"/>
                <w:szCs w:val="24"/>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42">
            <w:pPr>
              <w:widowControl w:val="0"/>
              <w:spacing w:line="240" w:lineRule="auto"/>
              <w:rPr>
                <w:b w:val="1"/>
                <w:sz w:val="24"/>
                <w:szCs w:val="24"/>
              </w:rPr>
            </w:pPr>
            <w:r w:rsidDel="00000000" w:rsidR="00000000" w:rsidRPr="00000000">
              <w:rPr>
                <w:b w:val="1"/>
                <w:sz w:val="24"/>
                <w:szCs w:val="24"/>
              </w:rPr>
              <w:drawing>
                <wp:inline distB="114300" distT="114300" distL="114300" distR="114300">
                  <wp:extent cx="5172075" cy="3746500"/>
                  <wp:effectExtent b="0" l="0" r="0" t="0"/>
                  <wp:docPr id="4" name="image1.png"/>
                  <a:graphic>
                    <a:graphicData uri="http://schemas.openxmlformats.org/drawingml/2006/picture">
                      <pic:pic>
                        <pic:nvPicPr>
                          <pic:cNvPr id="0" name="image1.png"/>
                          <pic:cNvPicPr preferRelativeResize="0"/>
                        </pic:nvPicPr>
                        <pic:blipFill>
                          <a:blip r:embed="rId9"/>
                          <a:srcRect b="0" l="0" r="0" t="0"/>
                          <a:stretch>
                            <a:fillRect/>
                          </a:stretch>
                        </pic:blipFill>
                        <pic:spPr>
                          <a:xfrm>
                            <a:off x="0" y="0"/>
                            <a:ext cx="5172075" cy="37465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3">
            <w:pPr>
              <w:widowControl w:val="0"/>
              <w:spacing w:line="240" w:lineRule="auto"/>
              <w:rPr>
                <w:sz w:val="24"/>
                <w:szCs w:val="24"/>
              </w:rPr>
            </w:pPr>
            <w:r w:rsidDel="00000000" w:rsidR="00000000" w:rsidRPr="00000000">
              <w:rPr>
                <w:sz w:val="24"/>
                <w:szCs w:val="24"/>
                <w:rtl w:val="0"/>
              </w:rPr>
              <w:t xml:space="preserve">Eyes </w:t>
            </w:r>
          </w:p>
          <w:p w:rsidR="00000000" w:rsidDel="00000000" w:rsidP="00000000" w:rsidRDefault="00000000" w:rsidRPr="00000000" w14:paraId="00000044">
            <w:pPr>
              <w:widowControl w:val="0"/>
              <w:spacing w:line="240" w:lineRule="auto"/>
              <w:rPr>
                <w:sz w:val="24"/>
                <w:szCs w:val="24"/>
              </w:rPr>
            </w:pPr>
            <w:r w:rsidDel="00000000" w:rsidR="00000000" w:rsidRPr="00000000">
              <w:rPr>
                <w:sz w:val="24"/>
                <w:szCs w:val="24"/>
                <w:rtl w:val="0"/>
              </w:rPr>
              <w:t xml:space="preserve">Onlookers</w:t>
            </w:r>
          </w:p>
          <w:p w:rsidR="00000000" w:rsidDel="00000000" w:rsidP="00000000" w:rsidRDefault="00000000" w:rsidRPr="00000000" w14:paraId="00000045">
            <w:pPr>
              <w:widowControl w:val="0"/>
              <w:spacing w:line="240" w:lineRule="auto"/>
              <w:rPr>
                <w:sz w:val="24"/>
                <w:szCs w:val="24"/>
              </w:rPr>
            </w:pPr>
            <w:r w:rsidDel="00000000" w:rsidR="00000000" w:rsidRPr="00000000">
              <w:rPr>
                <w:sz w:val="24"/>
                <w:szCs w:val="24"/>
                <w:rtl w:val="0"/>
              </w:rPr>
              <w:t xml:space="preserve">Face</w:t>
            </w:r>
          </w:p>
          <w:p w:rsidR="00000000" w:rsidDel="00000000" w:rsidP="00000000" w:rsidRDefault="00000000" w:rsidRPr="00000000" w14:paraId="00000046">
            <w:pPr>
              <w:widowControl w:val="0"/>
              <w:spacing w:line="240" w:lineRule="auto"/>
              <w:rPr>
                <w:sz w:val="24"/>
                <w:szCs w:val="24"/>
              </w:rPr>
            </w:pPr>
            <w:r w:rsidDel="00000000" w:rsidR="00000000" w:rsidRPr="00000000">
              <w:rPr>
                <w:sz w:val="24"/>
                <w:szCs w:val="24"/>
                <w:rtl w:val="0"/>
              </w:rPr>
              <w:t xml:space="preserve">Her Look</w:t>
            </w:r>
          </w:p>
          <w:p w:rsidR="00000000" w:rsidDel="00000000" w:rsidP="00000000" w:rsidRDefault="00000000" w:rsidRPr="00000000" w14:paraId="00000047">
            <w:pPr>
              <w:widowControl w:val="0"/>
              <w:spacing w:line="240" w:lineRule="auto"/>
              <w:rPr>
                <w:sz w:val="24"/>
                <w:szCs w:val="24"/>
              </w:rPr>
            </w:pPr>
            <w:r w:rsidDel="00000000" w:rsidR="00000000" w:rsidRPr="00000000">
              <w:rPr>
                <w:sz w:val="24"/>
                <w:szCs w:val="24"/>
                <w:rtl w:val="0"/>
              </w:rPr>
              <w:t xml:space="preserve">Filling with Pain</w:t>
            </w:r>
          </w:p>
          <w:p w:rsidR="00000000" w:rsidDel="00000000" w:rsidP="00000000" w:rsidRDefault="00000000" w:rsidRPr="00000000" w14:paraId="00000048">
            <w:pPr>
              <w:widowControl w:val="0"/>
              <w:spacing w:line="240" w:lineRule="auto"/>
              <w:rPr>
                <w:sz w:val="24"/>
                <w:szCs w:val="24"/>
              </w:rPr>
            </w:pPr>
            <w:r w:rsidDel="00000000" w:rsidR="00000000" w:rsidRPr="00000000">
              <w:rPr>
                <w:sz w:val="24"/>
                <w:szCs w:val="24"/>
                <w:rtl w:val="0"/>
              </w:rPr>
              <w:t xml:space="preserve">Half-waking</w:t>
            </w:r>
          </w:p>
          <w:p w:rsidR="00000000" w:rsidDel="00000000" w:rsidP="00000000" w:rsidRDefault="00000000" w:rsidRPr="00000000" w14:paraId="00000049">
            <w:pPr>
              <w:widowControl w:val="0"/>
              <w:spacing w:line="240" w:lineRule="auto"/>
              <w:rPr>
                <w:sz w:val="24"/>
                <w:szCs w:val="24"/>
              </w:rPr>
            </w:pPr>
            <w:r w:rsidDel="00000000" w:rsidR="00000000" w:rsidRPr="00000000">
              <w:rPr>
                <w:sz w:val="24"/>
                <w:szCs w:val="24"/>
                <w:rtl w:val="0"/>
              </w:rPr>
              <w:t xml:space="preserve">Nightmare </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4A">
            <w:pPr>
              <w:widowControl w:val="0"/>
              <w:spacing w:line="240" w:lineRule="auto"/>
              <w:rPr>
                <w:b w:val="1"/>
                <w:sz w:val="24"/>
                <w:szCs w:val="24"/>
              </w:rPr>
            </w:pPr>
            <w:r w:rsidDel="00000000" w:rsidR="00000000" w:rsidRPr="00000000">
              <w:rPr>
                <w:b w:val="1"/>
                <w:sz w:val="24"/>
                <w:szCs w:val="24"/>
              </w:rPr>
              <w:drawing>
                <wp:inline distB="114300" distT="114300" distL="114300" distR="114300">
                  <wp:extent cx="5172075" cy="3581400"/>
                  <wp:effectExtent b="0" l="0" r="0" t="0"/>
                  <wp:docPr id="7" name="image4.png"/>
                  <a:graphic>
                    <a:graphicData uri="http://schemas.openxmlformats.org/drawingml/2006/picture">
                      <pic:pic>
                        <pic:nvPicPr>
                          <pic:cNvPr id="0" name="image4.png"/>
                          <pic:cNvPicPr preferRelativeResize="0"/>
                        </pic:nvPicPr>
                        <pic:blipFill>
                          <a:blip r:embed="rId10"/>
                          <a:srcRect b="0" l="0" r="0" t="0"/>
                          <a:stretch>
                            <a:fillRect/>
                          </a:stretch>
                        </pic:blipFill>
                        <pic:spPr>
                          <a:xfrm>
                            <a:off x="0" y="0"/>
                            <a:ext cx="5172075" cy="35814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B">
            <w:pPr>
              <w:widowControl w:val="0"/>
              <w:spacing w:line="240" w:lineRule="auto"/>
              <w:rPr>
                <w:sz w:val="24"/>
                <w:szCs w:val="24"/>
              </w:rPr>
            </w:pPr>
            <w:r w:rsidDel="00000000" w:rsidR="00000000" w:rsidRPr="00000000">
              <w:rPr>
                <w:sz w:val="24"/>
                <w:szCs w:val="24"/>
                <w:rtl w:val="0"/>
              </w:rPr>
              <w:t xml:space="preserve">Onlookers</w:t>
            </w:r>
          </w:p>
          <w:p w:rsidR="00000000" w:rsidDel="00000000" w:rsidP="00000000" w:rsidRDefault="00000000" w:rsidRPr="00000000" w14:paraId="0000004C">
            <w:pPr>
              <w:widowControl w:val="0"/>
              <w:spacing w:line="240" w:lineRule="auto"/>
              <w:rPr>
                <w:sz w:val="24"/>
                <w:szCs w:val="24"/>
              </w:rPr>
            </w:pPr>
            <w:r w:rsidDel="00000000" w:rsidR="00000000" w:rsidRPr="00000000">
              <w:rPr>
                <w:sz w:val="24"/>
                <w:szCs w:val="24"/>
                <w:rtl w:val="0"/>
              </w:rPr>
              <w:t xml:space="preserve">Victim Number</w:t>
            </w:r>
          </w:p>
          <w:p w:rsidR="00000000" w:rsidDel="00000000" w:rsidP="00000000" w:rsidRDefault="00000000" w:rsidRPr="00000000" w14:paraId="0000004D">
            <w:pPr>
              <w:widowControl w:val="0"/>
              <w:spacing w:line="240" w:lineRule="auto"/>
              <w:rPr>
                <w:sz w:val="24"/>
                <w:szCs w:val="24"/>
              </w:rPr>
            </w:pPr>
            <w:r w:rsidDel="00000000" w:rsidR="00000000" w:rsidRPr="00000000">
              <w:rPr>
                <w:sz w:val="24"/>
                <w:szCs w:val="24"/>
                <w:rtl w:val="0"/>
              </w:rPr>
              <w:t xml:space="preserve">Aged 5</w:t>
            </w:r>
          </w:p>
          <w:p w:rsidR="00000000" w:rsidDel="00000000" w:rsidP="00000000" w:rsidRDefault="00000000" w:rsidRPr="00000000" w14:paraId="0000004E">
            <w:pPr>
              <w:widowControl w:val="0"/>
              <w:spacing w:line="240" w:lineRule="auto"/>
              <w:rPr>
                <w:sz w:val="24"/>
                <w:szCs w:val="24"/>
              </w:rPr>
            </w:pPr>
            <w:r w:rsidDel="00000000" w:rsidR="00000000" w:rsidRPr="00000000">
              <w:rPr>
                <w:sz w:val="24"/>
                <w:szCs w:val="24"/>
                <w:rtl w:val="0"/>
              </w:rPr>
              <w:t xml:space="preserve">Death</w:t>
            </w:r>
          </w:p>
          <w:p w:rsidR="00000000" w:rsidDel="00000000" w:rsidP="00000000" w:rsidRDefault="00000000" w:rsidRPr="00000000" w14:paraId="0000004F">
            <w:pPr>
              <w:widowControl w:val="0"/>
              <w:spacing w:line="240" w:lineRule="auto"/>
              <w:rPr>
                <w:sz w:val="24"/>
                <w:szCs w:val="24"/>
              </w:rPr>
            </w:pPr>
            <w:r w:rsidDel="00000000" w:rsidR="00000000" w:rsidRPr="00000000">
              <w:rPr>
                <w:sz w:val="24"/>
                <w:szCs w:val="24"/>
                <w:rtl w:val="0"/>
              </w:rPr>
              <w:t xml:space="preserve">Had she Grown Up</w:t>
            </w:r>
          </w:p>
          <w:p w:rsidR="00000000" w:rsidDel="00000000" w:rsidP="00000000" w:rsidRDefault="00000000" w:rsidRPr="00000000" w14:paraId="00000050">
            <w:pPr>
              <w:widowControl w:val="0"/>
              <w:spacing w:line="240" w:lineRule="auto"/>
              <w:rPr>
                <w:sz w:val="24"/>
                <w:szCs w:val="24"/>
              </w:rPr>
            </w:pPr>
            <w:r w:rsidDel="00000000" w:rsidR="00000000" w:rsidRPr="00000000">
              <w:rPr>
                <w:sz w:val="24"/>
                <w:szCs w:val="24"/>
                <w:rtl w:val="0"/>
              </w:rPr>
              <w:t xml:space="preserve">Filling with Pain</w:t>
            </w:r>
          </w:p>
          <w:p w:rsidR="00000000" w:rsidDel="00000000" w:rsidP="00000000" w:rsidRDefault="00000000" w:rsidRPr="00000000" w14:paraId="00000051">
            <w:pPr>
              <w:widowControl w:val="0"/>
              <w:spacing w:line="240" w:lineRule="auto"/>
              <w:rPr>
                <w:sz w:val="24"/>
                <w:szCs w:val="24"/>
              </w:rPr>
            </w:pPr>
            <w:r w:rsidDel="00000000" w:rsidR="00000000" w:rsidRPr="00000000">
              <w:rPr>
                <w:sz w:val="24"/>
                <w:szCs w:val="24"/>
                <w:rtl w:val="0"/>
              </w:rPr>
              <w:t xml:space="preserve">Half-waking</w:t>
            </w:r>
          </w:p>
          <w:p w:rsidR="00000000" w:rsidDel="00000000" w:rsidP="00000000" w:rsidRDefault="00000000" w:rsidRPr="00000000" w14:paraId="00000052">
            <w:pPr>
              <w:widowControl w:val="0"/>
              <w:spacing w:line="240" w:lineRule="auto"/>
              <w:rPr>
                <w:sz w:val="24"/>
                <w:szCs w:val="24"/>
              </w:rPr>
            </w:pPr>
            <w:r w:rsidDel="00000000" w:rsidR="00000000" w:rsidRPr="00000000">
              <w:rPr>
                <w:sz w:val="24"/>
                <w:szCs w:val="24"/>
                <w:rtl w:val="0"/>
              </w:rPr>
              <w:t xml:space="preserve">Nightmare </w:t>
            </w:r>
          </w:p>
        </w:tc>
      </w:tr>
      <w:tr>
        <w:trPr>
          <w:trHeight w:val="470.9765625"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53">
            <w:pPr>
              <w:widowControl w:val="0"/>
              <w:spacing w:line="240" w:lineRule="auto"/>
              <w:rPr>
                <w:sz w:val="24"/>
                <w:szCs w:val="24"/>
              </w:rPr>
            </w:pPr>
            <w:r w:rsidDel="00000000" w:rsidR="00000000" w:rsidRPr="00000000">
              <w:rPr>
                <w:i w:val="1"/>
                <w:sz w:val="24"/>
                <w:szCs w:val="24"/>
                <w:rtl w:val="0"/>
              </w:rPr>
              <w:t xml:space="preserve">India Today</w:t>
            </w:r>
            <w:r w:rsidDel="00000000" w:rsidR="00000000" w:rsidRPr="00000000">
              <w:rPr>
                <w:sz w:val="24"/>
                <w:szCs w:val="24"/>
                <w:rtl w:val="0"/>
              </w:rPr>
              <w:t xml:space="preserve"> (https://www.indiatoday.in/india/photo/bhopal-gas-tragedy-30th-anniversary-warren-anderson-374007-2014-12-02)</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55">
            <w:pPr>
              <w:widowControl w:val="0"/>
              <w:spacing w:line="240" w:lineRule="auto"/>
              <w:rPr>
                <w:b w:val="1"/>
                <w:sz w:val="24"/>
                <w:szCs w:val="24"/>
              </w:rPr>
            </w:pPr>
            <w:r w:rsidDel="00000000" w:rsidR="00000000" w:rsidRPr="00000000">
              <w:rPr>
                <w:b w:val="1"/>
                <w:sz w:val="24"/>
                <w:szCs w:val="24"/>
              </w:rPr>
              <w:drawing>
                <wp:inline distB="114300" distT="114300" distL="114300" distR="114300">
                  <wp:extent cx="5172075" cy="3441700"/>
                  <wp:effectExtent b="0" l="0" r="0" t="0"/>
                  <wp:docPr id="1" name="image3.png"/>
                  <a:graphic>
                    <a:graphicData uri="http://schemas.openxmlformats.org/drawingml/2006/picture">
                      <pic:pic>
                        <pic:nvPicPr>
                          <pic:cNvPr id="0" name="image3.png"/>
                          <pic:cNvPicPr preferRelativeResize="0"/>
                        </pic:nvPicPr>
                        <pic:blipFill>
                          <a:blip r:embed="rId11"/>
                          <a:srcRect b="0" l="0" r="0" t="0"/>
                          <a:stretch>
                            <a:fillRect/>
                          </a:stretch>
                        </pic:blipFill>
                        <pic:spPr>
                          <a:xfrm>
                            <a:off x="0" y="0"/>
                            <a:ext cx="5172075" cy="34417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6">
            <w:pPr>
              <w:widowControl w:val="0"/>
              <w:spacing w:line="240" w:lineRule="auto"/>
              <w:rPr>
                <w:sz w:val="24"/>
                <w:szCs w:val="24"/>
              </w:rPr>
            </w:pPr>
            <w:r w:rsidDel="00000000" w:rsidR="00000000" w:rsidRPr="00000000">
              <w:rPr>
                <w:sz w:val="24"/>
                <w:szCs w:val="24"/>
                <w:rtl w:val="0"/>
              </w:rPr>
              <w:t xml:space="preserve">Deep and hard</w:t>
            </w:r>
          </w:p>
          <w:p w:rsidR="00000000" w:rsidDel="00000000" w:rsidP="00000000" w:rsidRDefault="00000000" w:rsidRPr="00000000" w14:paraId="00000057">
            <w:pPr>
              <w:widowControl w:val="0"/>
              <w:spacing w:line="240" w:lineRule="auto"/>
              <w:rPr>
                <w:sz w:val="24"/>
                <w:szCs w:val="24"/>
              </w:rPr>
            </w:pPr>
            <w:r w:rsidDel="00000000" w:rsidR="00000000" w:rsidRPr="00000000">
              <w:rPr>
                <w:sz w:val="24"/>
                <w:szCs w:val="24"/>
                <w:rtl w:val="0"/>
              </w:rPr>
              <w:t xml:space="preserve">Had she grown up</w:t>
            </w:r>
          </w:p>
          <w:p w:rsidR="00000000" w:rsidDel="00000000" w:rsidP="00000000" w:rsidRDefault="00000000" w:rsidRPr="00000000" w14:paraId="00000058">
            <w:pPr>
              <w:widowControl w:val="0"/>
              <w:spacing w:line="240" w:lineRule="auto"/>
              <w:rPr>
                <w:sz w:val="24"/>
                <w:szCs w:val="24"/>
              </w:rPr>
            </w:pPr>
            <w:r w:rsidDel="00000000" w:rsidR="00000000" w:rsidRPr="00000000">
              <w:rPr>
                <w:sz w:val="24"/>
                <w:szCs w:val="24"/>
                <w:rtl w:val="0"/>
              </w:rPr>
              <w:t xml:space="preserve">Aged 5</w:t>
            </w:r>
          </w:p>
          <w:p w:rsidR="00000000" w:rsidDel="00000000" w:rsidP="00000000" w:rsidRDefault="00000000" w:rsidRPr="00000000" w14:paraId="00000059">
            <w:pPr>
              <w:widowControl w:val="0"/>
              <w:spacing w:line="240" w:lineRule="auto"/>
              <w:rPr>
                <w:sz w:val="24"/>
                <w:szCs w:val="24"/>
              </w:rPr>
            </w:pPr>
            <w:r w:rsidDel="00000000" w:rsidR="00000000" w:rsidRPr="00000000">
              <w:rPr>
                <w:sz w:val="24"/>
                <w:szCs w:val="24"/>
                <w:rtl w:val="0"/>
              </w:rPr>
              <w:t xml:space="preserve">Father’s age</w:t>
            </w:r>
          </w:p>
          <w:p w:rsidR="00000000" w:rsidDel="00000000" w:rsidP="00000000" w:rsidRDefault="00000000" w:rsidRPr="00000000" w14:paraId="0000005A">
            <w:pPr>
              <w:widowControl w:val="0"/>
              <w:spacing w:line="240" w:lineRule="auto"/>
              <w:rPr>
                <w:sz w:val="24"/>
                <w:szCs w:val="24"/>
              </w:rPr>
            </w:pPr>
            <w:r w:rsidDel="00000000" w:rsidR="00000000" w:rsidRPr="00000000">
              <w:rPr>
                <w:sz w:val="24"/>
                <w:szCs w:val="24"/>
                <w:rtl w:val="0"/>
              </w:rPr>
              <w:t xml:space="preserve">Grow best in Death</w:t>
            </w:r>
          </w:p>
        </w:tc>
      </w:tr>
      <w:tr>
        <w:trPr>
          <w:trHeight w:val="44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5B">
            <w:pPr>
              <w:widowControl w:val="0"/>
              <w:spacing w:line="240" w:lineRule="auto"/>
              <w:rPr>
                <w:sz w:val="24"/>
                <w:szCs w:val="24"/>
              </w:rPr>
            </w:pPr>
            <w:r w:rsidDel="00000000" w:rsidR="00000000" w:rsidRPr="00000000">
              <w:rPr>
                <w:i w:val="1"/>
                <w:sz w:val="24"/>
                <w:szCs w:val="24"/>
                <w:rtl w:val="0"/>
              </w:rPr>
              <w:t xml:space="preserve">International Business Times</w:t>
            </w:r>
            <w:r w:rsidDel="00000000" w:rsidR="00000000" w:rsidRPr="00000000">
              <w:rPr>
                <w:b w:val="1"/>
                <w:sz w:val="24"/>
                <w:szCs w:val="24"/>
                <w:rtl w:val="0"/>
              </w:rPr>
              <w:t xml:space="preserve"> </w:t>
            </w:r>
            <w:r w:rsidDel="00000000" w:rsidR="00000000" w:rsidRPr="00000000">
              <w:rPr>
                <w:sz w:val="24"/>
                <w:szCs w:val="24"/>
                <w:rtl w:val="0"/>
              </w:rPr>
              <w:t xml:space="preserve">(https://www.ibtimes.co.in/bhopal-gas-tragedy-victims-call-immediate-steps-check-groundwater-contamination-771970)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5D">
            <w:pPr>
              <w:widowControl w:val="0"/>
              <w:spacing w:line="240" w:lineRule="auto"/>
              <w:rPr>
                <w:b w:val="1"/>
                <w:sz w:val="24"/>
                <w:szCs w:val="24"/>
              </w:rPr>
            </w:pPr>
            <w:r w:rsidDel="00000000" w:rsidR="00000000" w:rsidRPr="00000000">
              <w:rPr>
                <w:b w:val="1"/>
                <w:sz w:val="24"/>
                <w:szCs w:val="24"/>
              </w:rPr>
              <w:drawing>
                <wp:inline distB="114300" distT="114300" distL="114300" distR="114300">
                  <wp:extent cx="5172075" cy="3340100"/>
                  <wp:effectExtent b="0" l="0" r="0" t="0"/>
                  <wp:docPr id="2" name="image2.png"/>
                  <a:graphic>
                    <a:graphicData uri="http://schemas.openxmlformats.org/drawingml/2006/picture">
                      <pic:pic>
                        <pic:nvPicPr>
                          <pic:cNvPr id="0" name="image2.png"/>
                          <pic:cNvPicPr preferRelativeResize="0"/>
                        </pic:nvPicPr>
                        <pic:blipFill>
                          <a:blip r:embed="rId12"/>
                          <a:srcRect b="0" l="0" r="0" t="0"/>
                          <a:stretch>
                            <a:fillRect/>
                          </a:stretch>
                        </pic:blipFill>
                        <pic:spPr>
                          <a:xfrm>
                            <a:off x="0" y="0"/>
                            <a:ext cx="5172075" cy="33401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E">
            <w:pPr>
              <w:widowControl w:val="0"/>
              <w:spacing w:line="240" w:lineRule="auto"/>
              <w:rPr>
                <w:sz w:val="24"/>
                <w:szCs w:val="24"/>
              </w:rPr>
            </w:pPr>
            <w:r w:rsidDel="00000000" w:rsidR="00000000" w:rsidRPr="00000000">
              <w:rPr>
                <w:sz w:val="24"/>
                <w:szCs w:val="24"/>
                <w:rtl w:val="0"/>
              </w:rPr>
              <w:t xml:space="preserve">Fish</w:t>
            </w:r>
          </w:p>
          <w:p w:rsidR="00000000" w:rsidDel="00000000" w:rsidP="00000000" w:rsidRDefault="00000000" w:rsidRPr="00000000" w14:paraId="0000005F">
            <w:pPr>
              <w:widowControl w:val="0"/>
              <w:spacing w:line="240" w:lineRule="auto"/>
              <w:rPr>
                <w:sz w:val="24"/>
                <w:szCs w:val="24"/>
              </w:rPr>
            </w:pPr>
            <w:r w:rsidDel="00000000" w:rsidR="00000000" w:rsidRPr="00000000">
              <w:rPr>
                <w:sz w:val="24"/>
                <w:szCs w:val="24"/>
                <w:rtl w:val="0"/>
              </w:rPr>
              <w:t xml:space="preserve">The River</w:t>
            </w:r>
          </w:p>
          <w:p w:rsidR="00000000" w:rsidDel="00000000" w:rsidP="00000000" w:rsidRDefault="00000000" w:rsidRPr="00000000" w14:paraId="00000060">
            <w:pPr>
              <w:widowControl w:val="0"/>
              <w:spacing w:line="240" w:lineRule="auto"/>
              <w:rPr>
                <w:sz w:val="24"/>
                <w:szCs w:val="24"/>
              </w:rPr>
            </w:pPr>
            <w:r w:rsidDel="00000000" w:rsidR="00000000" w:rsidRPr="00000000">
              <w:rPr>
                <w:sz w:val="24"/>
                <w:szCs w:val="24"/>
                <w:rtl w:val="0"/>
              </w:rPr>
              <w:t xml:space="preserve">Chola Kenchi</w:t>
            </w:r>
          </w:p>
          <w:p w:rsidR="00000000" w:rsidDel="00000000" w:rsidP="00000000" w:rsidRDefault="00000000" w:rsidRPr="00000000" w14:paraId="00000061">
            <w:pPr>
              <w:widowControl w:val="0"/>
              <w:spacing w:line="240" w:lineRule="auto"/>
              <w:rPr>
                <w:sz w:val="24"/>
                <w:szCs w:val="24"/>
              </w:rPr>
            </w:pPr>
            <w:r w:rsidDel="00000000" w:rsidR="00000000" w:rsidRPr="00000000">
              <w:rPr>
                <w:rtl w:val="0"/>
              </w:rPr>
            </w:r>
          </w:p>
        </w:tc>
      </w:tr>
    </w:tbl>
    <w:p w:rsidR="00000000" w:rsidDel="00000000" w:rsidP="00000000" w:rsidRDefault="00000000" w:rsidRPr="00000000" w14:paraId="00000062">
      <w:pPr>
        <w:spacing w:line="240" w:lineRule="auto"/>
        <w:rPr>
          <w:sz w:val="24"/>
          <w:szCs w:val="24"/>
        </w:rPr>
      </w:pPr>
      <w:r w:rsidDel="00000000" w:rsidR="00000000" w:rsidRPr="00000000">
        <w:rPr>
          <w:rtl w:val="0"/>
        </w:rPr>
      </w:r>
    </w:p>
    <w:p w:rsidR="00000000" w:rsidDel="00000000" w:rsidP="00000000" w:rsidRDefault="00000000" w:rsidRPr="00000000" w14:paraId="00000063">
      <w:pPr>
        <w:spacing w:line="240" w:lineRule="auto"/>
        <w:rPr>
          <w:b w:val="1"/>
          <w:sz w:val="24"/>
          <w:szCs w:val="24"/>
        </w:rPr>
      </w:pPr>
      <w:r w:rsidDel="00000000" w:rsidR="00000000" w:rsidRPr="00000000">
        <w:rPr>
          <w:b w:val="1"/>
          <w:sz w:val="24"/>
          <w:szCs w:val="24"/>
          <w:rtl w:val="0"/>
        </w:rPr>
        <w:t xml:space="preserve">Annex C: PEEL Paragraph Group Work Document</w:t>
      </w:r>
    </w:p>
    <w:p w:rsidR="00000000" w:rsidDel="00000000" w:rsidP="00000000" w:rsidRDefault="00000000" w:rsidRPr="00000000" w14:paraId="00000064">
      <w:pPr>
        <w:widowControl w:val="0"/>
        <w:rPr/>
      </w:pPr>
      <w:r w:rsidDel="00000000" w:rsidR="00000000" w:rsidRPr="00000000">
        <w:rPr>
          <w:rtl w:val="0"/>
        </w:rPr>
      </w:r>
    </w:p>
    <w:p w:rsidR="00000000" w:rsidDel="00000000" w:rsidP="00000000" w:rsidRDefault="00000000" w:rsidRPr="00000000" w14:paraId="00000065">
      <w:pPr>
        <w:widowControl w:val="0"/>
        <w:rPr>
          <w:sz w:val="24"/>
          <w:szCs w:val="24"/>
          <w:u w:val="single"/>
        </w:rPr>
      </w:pPr>
      <w:r w:rsidDel="00000000" w:rsidR="00000000" w:rsidRPr="00000000">
        <w:rPr>
          <w:sz w:val="24"/>
          <w:szCs w:val="24"/>
          <w:u w:val="single"/>
          <w:rtl w:val="0"/>
        </w:rPr>
        <w:t xml:space="preserve">Instructions for teachers: Make a copy of this on a new Google Documents sheet for each group of students to fill in. </w:t>
      </w:r>
    </w:p>
    <w:p w:rsidR="00000000" w:rsidDel="00000000" w:rsidP="00000000" w:rsidRDefault="00000000" w:rsidRPr="00000000" w14:paraId="00000066">
      <w:pPr>
        <w:widowControl w:val="0"/>
        <w:rPr/>
      </w:pPr>
      <w:r w:rsidDel="00000000" w:rsidR="00000000" w:rsidRPr="00000000">
        <w:rPr>
          <w:rtl w:val="0"/>
        </w:rPr>
      </w:r>
    </w:p>
    <w:p w:rsidR="00000000" w:rsidDel="00000000" w:rsidP="00000000" w:rsidRDefault="00000000" w:rsidRPr="00000000" w14:paraId="00000067">
      <w:pPr>
        <w:widowControl w:val="0"/>
        <w:rPr/>
      </w:pPr>
      <w:r w:rsidDel="00000000" w:rsidR="00000000" w:rsidRPr="00000000">
        <w:rPr>
          <w:b w:val="1"/>
          <w:rtl w:val="0"/>
        </w:rPr>
        <w:t xml:space="preserve">Question:</w:t>
      </w:r>
      <w:r w:rsidDel="00000000" w:rsidR="00000000" w:rsidRPr="00000000">
        <w:rPr>
          <w:rtl w:val="0"/>
        </w:rPr>
        <w:t xml:space="preserve"> </w:t>
      </w:r>
      <w:r w:rsidDel="00000000" w:rsidR="00000000" w:rsidRPr="00000000">
        <w:rPr>
          <w:sz w:val="24"/>
          <w:szCs w:val="24"/>
          <w:rtl w:val="0"/>
        </w:rPr>
        <w:t xml:space="preserve">How does the writer strikingly convey his feelings about the Bhopal disaster through the use of symbolism in the poem? </w:t>
      </w:r>
      <w:r w:rsidDel="00000000" w:rsidR="00000000" w:rsidRPr="00000000">
        <w:rPr>
          <w:rtl w:val="0"/>
        </w:rPr>
      </w:r>
    </w:p>
    <w:p w:rsidR="00000000" w:rsidDel="00000000" w:rsidP="00000000" w:rsidRDefault="00000000" w:rsidRPr="00000000" w14:paraId="00000068">
      <w:pPr>
        <w:widowControl w:val="0"/>
        <w:rPr/>
      </w:pPr>
      <w:r w:rsidDel="00000000" w:rsidR="00000000" w:rsidRPr="00000000">
        <w:rPr>
          <w:rtl w:val="0"/>
        </w:rPr>
      </w:r>
    </w:p>
    <w:tbl>
      <w:tblPr>
        <w:tblStyle w:val="Table3"/>
        <w:tblW w:w="9315.0" w:type="dxa"/>
        <w:jc w:val="left"/>
        <w:tblInd w:w="140.0" w:type="pct"/>
        <w:tblBorders>
          <w:top w:color="9e9e9e" w:space="0" w:sz="8" w:val="single"/>
          <w:left w:color="9e9e9e" w:space="0" w:sz="8" w:val="single"/>
          <w:bottom w:color="9e9e9e" w:space="0" w:sz="8" w:val="single"/>
          <w:right w:color="9e9e9e" w:space="0" w:sz="8" w:val="single"/>
          <w:insideH w:color="9e9e9e" w:space="0" w:sz="8" w:val="single"/>
          <w:insideV w:color="9e9e9e" w:space="0" w:sz="8" w:val="single"/>
        </w:tblBorders>
        <w:tblLayout w:type="fixed"/>
        <w:tblLook w:val="0600"/>
      </w:tblPr>
      <w:tblGrid>
        <w:gridCol w:w="2685"/>
        <w:gridCol w:w="6630"/>
        <w:tblGridChange w:id="0">
          <w:tblGrid>
            <w:gridCol w:w="2685"/>
            <w:gridCol w:w="6630"/>
          </w:tblGrid>
        </w:tblGridChange>
      </w:tblGrid>
      <w:tr>
        <w:trPr>
          <w:trHeight w:val="570" w:hRule="atLeast"/>
        </w:trPr>
        <w:tc>
          <w:tcPr>
            <w:tcBorders>
              <w:top w:color="000000" w:space="0" w:sz="8" w:val="single"/>
              <w:left w:color="000000" w:space="0" w:sz="8" w:val="single"/>
              <w:bottom w:color="000000" w:space="0" w:sz="8" w:val="single"/>
              <w:right w:color="000000" w:space="0" w:sz="8" w:val="single"/>
            </w:tcBorders>
            <w:shd w:fill="c9daf8" w:val="clear"/>
            <w:tcMar>
              <w:top w:w="140.0" w:type="dxa"/>
              <w:left w:w="140.0" w:type="dxa"/>
              <w:bottom w:w="140.0" w:type="dxa"/>
              <w:right w:w="140.0" w:type="dxa"/>
            </w:tcMar>
            <w:vAlign w:val="top"/>
          </w:tcPr>
          <w:p w:rsidR="00000000" w:rsidDel="00000000" w:rsidP="00000000" w:rsidRDefault="00000000" w:rsidRPr="00000000" w14:paraId="00000069">
            <w:pPr>
              <w:widowControl w:val="0"/>
              <w:jc w:val="center"/>
              <w:rPr>
                <w:b w:val="1"/>
                <w:sz w:val="24"/>
                <w:szCs w:val="24"/>
              </w:rPr>
            </w:pPr>
            <w:r w:rsidDel="00000000" w:rsidR="00000000" w:rsidRPr="00000000">
              <w:rPr>
                <w:b w:val="1"/>
                <w:sz w:val="24"/>
                <w:szCs w:val="24"/>
                <w:rtl w:val="0"/>
              </w:rPr>
              <w:t xml:space="preserve">Strategy of Analysis</w:t>
            </w:r>
          </w:p>
        </w:tc>
        <w:tc>
          <w:tcPr>
            <w:tcBorders>
              <w:top w:color="000000" w:space="0" w:sz="8" w:val="single"/>
              <w:left w:color="000000" w:space="0" w:sz="8" w:val="single"/>
              <w:bottom w:color="000000" w:space="0" w:sz="8" w:val="single"/>
              <w:right w:color="000000" w:space="0" w:sz="8" w:val="single"/>
            </w:tcBorders>
            <w:shd w:fill="c9daf8" w:val="clear"/>
            <w:tcMar>
              <w:top w:w="140.0" w:type="dxa"/>
              <w:left w:w="140.0" w:type="dxa"/>
              <w:bottom w:w="140.0" w:type="dxa"/>
              <w:right w:w="140.0" w:type="dxa"/>
            </w:tcMar>
            <w:vAlign w:val="top"/>
          </w:tcPr>
          <w:p w:rsidR="00000000" w:rsidDel="00000000" w:rsidP="00000000" w:rsidRDefault="00000000" w:rsidRPr="00000000" w14:paraId="0000006A">
            <w:pPr>
              <w:widowControl w:val="0"/>
              <w:spacing w:line="240" w:lineRule="auto"/>
              <w:jc w:val="center"/>
              <w:rPr>
                <w:b w:val="1"/>
                <w:sz w:val="24"/>
                <w:szCs w:val="24"/>
              </w:rPr>
            </w:pPr>
            <w:r w:rsidDel="00000000" w:rsidR="00000000" w:rsidRPr="00000000">
              <w:rPr>
                <w:b w:val="1"/>
                <w:sz w:val="24"/>
                <w:szCs w:val="24"/>
                <w:rtl w:val="0"/>
              </w:rPr>
              <w:t xml:space="preserve">Your Input</w:t>
            </w:r>
          </w:p>
        </w:tc>
      </w:tr>
      <w:tr>
        <w:trPr>
          <w:trHeight w:val="705" w:hRule="atLeast"/>
        </w:trPr>
        <w:tc>
          <w:tcPr>
            <w:tcBorders>
              <w:top w:color="000000" w:space="0" w:sz="8" w:val="single"/>
              <w:left w:color="000000" w:space="0" w:sz="8" w:val="single"/>
              <w:bottom w:color="000000" w:space="0" w:sz="8" w:val="single"/>
              <w:right w:color="000000" w:space="0" w:sz="8" w:val="single"/>
            </w:tcBorders>
            <w:tcMar>
              <w:top w:w="140.0" w:type="dxa"/>
              <w:left w:w="140.0" w:type="dxa"/>
              <w:bottom w:w="140.0" w:type="dxa"/>
              <w:right w:w="140.0" w:type="dxa"/>
            </w:tcMar>
            <w:vAlign w:val="top"/>
          </w:tcPr>
          <w:p w:rsidR="00000000" w:rsidDel="00000000" w:rsidP="00000000" w:rsidRDefault="00000000" w:rsidRPr="00000000" w14:paraId="0000006B">
            <w:pPr>
              <w:widowControl w:val="0"/>
              <w:rPr>
                <w:sz w:val="24"/>
                <w:szCs w:val="24"/>
              </w:rPr>
            </w:pPr>
            <w:r w:rsidDel="00000000" w:rsidR="00000000" w:rsidRPr="00000000">
              <w:rPr>
                <w:sz w:val="24"/>
                <w:szCs w:val="24"/>
                <w:rtl w:val="0"/>
              </w:rPr>
              <w:t xml:space="preserve">[A] is compared to [B],</w:t>
            </w:r>
          </w:p>
        </w:tc>
        <w:tc>
          <w:tcPr>
            <w:tcBorders>
              <w:top w:color="000000" w:space="0" w:sz="8" w:val="single"/>
              <w:left w:color="000000" w:space="0" w:sz="8" w:val="single"/>
              <w:bottom w:color="000000" w:space="0" w:sz="8" w:val="single"/>
              <w:right w:color="000000" w:space="0" w:sz="8" w:val="single"/>
            </w:tcBorders>
            <w:tcMar>
              <w:top w:w="140.0" w:type="dxa"/>
              <w:left w:w="140.0" w:type="dxa"/>
              <w:bottom w:w="140.0" w:type="dxa"/>
              <w:right w:w="140.0" w:type="dxa"/>
            </w:tcMar>
            <w:vAlign w:val="top"/>
          </w:tcPr>
          <w:p w:rsidR="00000000" w:rsidDel="00000000" w:rsidP="00000000" w:rsidRDefault="00000000" w:rsidRPr="00000000" w14:paraId="0000006C">
            <w:pPr>
              <w:widowControl w:val="0"/>
              <w:spacing w:line="240" w:lineRule="auto"/>
              <w:rPr>
                <w:i w:val="1"/>
                <w:sz w:val="24"/>
                <w:szCs w:val="24"/>
              </w:rPr>
            </w:pPr>
            <w:r w:rsidDel="00000000" w:rsidR="00000000" w:rsidRPr="00000000">
              <w:rPr>
                <w:sz w:val="24"/>
                <w:szCs w:val="24"/>
                <w:rtl w:val="0"/>
              </w:rPr>
              <w:t xml:space="preserve">E.g. </w:t>
            </w:r>
            <w:r w:rsidDel="00000000" w:rsidR="00000000" w:rsidRPr="00000000">
              <w:rPr>
                <w:i w:val="1"/>
                <w:sz w:val="24"/>
                <w:szCs w:val="24"/>
                <w:rtl w:val="0"/>
              </w:rPr>
              <w:t xml:space="preserve">The poet uses the symbol of </w:t>
            </w:r>
            <w:r w:rsidDel="00000000" w:rsidR="00000000" w:rsidRPr="00000000">
              <w:rPr>
                <w:i w:val="1"/>
                <w:sz w:val="24"/>
                <w:szCs w:val="24"/>
                <w:shd w:fill="ead1dc" w:val="clear"/>
                <w:rtl w:val="0"/>
              </w:rPr>
              <w:t xml:space="preserve">[A] “eyes”</w:t>
            </w:r>
            <w:r w:rsidDel="00000000" w:rsidR="00000000" w:rsidRPr="00000000">
              <w:rPr>
                <w:i w:val="1"/>
                <w:sz w:val="24"/>
                <w:szCs w:val="24"/>
                <w:rtl w:val="0"/>
              </w:rPr>
              <w:t xml:space="preserve"> to refer to the </w:t>
            </w:r>
            <w:r w:rsidDel="00000000" w:rsidR="00000000" w:rsidRPr="00000000">
              <w:rPr>
                <w:i w:val="1"/>
                <w:sz w:val="24"/>
                <w:szCs w:val="24"/>
                <w:shd w:fill="d9d2e9" w:val="clear"/>
                <w:rtl w:val="0"/>
              </w:rPr>
              <w:t xml:space="preserve">[B] dead girl’s face.</w:t>
            </w:r>
            <w:r w:rsidDel="00000000" w:rsidR="00000000" w:rsidRPr="00000000">
              <w:rPr>
                <w:i w:val="1"/>
                <w:sz w:val="24"/>
                <w:szCs w:val="24"/>
                <w:rtl w:val="0"/>
              </w:rPr>
              <w:t xml:space="preserve"> </w:t>
            </w:r>
          </w:p>
          <w:p w:rsidR="00000000" w:rsidDel="00000000" w:rsidP="00000000" w:rsidRDefault="00000000" w:rsidRPr="00000000" w14:paraId="0000006D">
            <w:pPr>
              <w:widowControl w:val="0"/>
              <w:spacing w:line="240" w:lineRule="auto"/>
              <w:rPr>
                <w:sz w:val="24"/>
                <w:szCs w:val="24"/>
              </w:rPr>
            </w:pPr>
            <w:r w:rsidDel="00000000" w:rsidR="00000000" w:rsidRPr="00000000">
              <w:rPr>
                <w:rtl w:val="0"/>
              </w:rPr>
            </w:r>
          </w:p>
        </w:tc>
      </w:tr>
      <w:tr>
        <w:trPr>
          <w:trHeight w:val="1247.9296875" w:hRule="atLeast"/>
        </w:trPr>
        <w:tc>
          <w:tcPr>
            <w:tcBorders>
              <w:top w:color="000000" w:space="0" w:sz="8" w:val="single"/>
              <w:left w:color="000000" w:space="0" w:sz="8" w:val="single"/>
              <w:bottom w:color="000000" w:space="0" w:sz="8" w:val="single"/>
              <w:right w:color="000000" w:space="0" w:sz="8" w:val="single"/>
            </w:tcBorders>
            <w:tcMar>
              <w:top w:w="140.0" w:type="dxa"/>
              <w:left w:w="140.0" w:type="dxa"/>
              <w:bottom w:w="140.0" w:type="dxa"/>
              <w:right w:w="140.0" w:type="dxa"/>
            </w:tcMar>
            <w:vAlign w:val="top"/>
          </w:tcPr>
          <w:p w:rsidR="00000000" w:rsidDel="00000000" w:rsidP="00000000" w:rsidRDefault="00000000" w:rsidRPr="00000000" w14:paraId="0000006E">
            <w:pPr>
              <w:widowControl w:val="0"/>
              <w:rPr>
                <w:sz w:val="24"/>
                <w:szCs w:val="24"/>
              </w:rPr>
            </w:pPr>
            <w:r w:rsidDel="00000000" w:rsidR="00000000" w:rsidRPr="00000000">
              <w:rPr>
                <w:sz w:val="24"/>
                <w:szCs w:val="24"/>
                <w:rtl w:val="0"/>
              </w:rPr>
              <w:t xml:space="preserve">which connotes [C] about [A]</w:t>
            </w:r>
          </w:p>
        </w:tc>
        <w:tc>
          <w:tcPr>
            <w:tcBorders>
              <w:top w:color="000000" w:space="0" w:sz="8" w:val="single"/>
              <w:left w:color="000000" w:space="0" w:sz="8" w:val="single"/>
              <w:bottom w:color="000000" w:space="0" w:sz="8" w:val="single"/>
              <w:right w:color="000000" w:space="0" w:sz="8" w:val="single"/>
            </w:tcBorders>
            <w:tcMar>
              <w:top w:w="140.0" w:type="dxa"/>
              <w:left w:w="140.0" w:type="dxa"/>
              <w:bottom w:w="140.0" w:type="dxa"/>
              <w:right w:w="140.0" w:type="dxa"/>
            </w:tcMar>
            <w:vAlign w:val="top"/>
          </w:tcPr>
          <w:p w:rsidR="00000000" w:rsidDel="00000000" w:rsidP="00000000" w:rsidRDefault="00000000" w:rsidRPr="00000000" w14:paraId="0000006F">
            <w:pPr>
              <w:widowControl w:val="0"/>
              <w:spacing w:line="240" w:lineRule="auto"/>
              <w:rPr>
                <w:i w:val="1"/>
                <w:sz w:val="24"/>
                <w:szCs w:val="24"/>
                <w:shd w:fill="c9daf8" w:val="clear"/>
              </w:rPr>
            </w:pPr>
            <w:r w:rsidDel="00000000" w:rsidR="00000000" w:rsidRPr="00000000">
              <w:rPr>
                <w:sz w:val="24"/>
                <w:szCs w:val="24"/>
                <w:rtl w:val="0"/>
              </w:rPr>
              <w:t xml:space="preserve">E.g. </w:t>
            </w:r>
            <w:r w:rsidDel="00000000" w:rsidR="00000000" w:rsidRPr="00000000">
              <w:rPr>
                <w:i w:val="1"/>
                <w:sz w:val="24"/>
                <w:szCs w:val="24"/>
                <w:rtl w:val="0"/>
              </w:rPr>
              <w:t xml:space="preserve">The use of “eyes” here is a symbol for / symbolises one of the main effects of the toxic gas in blinding its victims. It </w:t>
            </w:r>
            <w:r w:rsidDel="00000000" w:rsidR="00000000" w:rsidRPr="00000000">
              <w:rPr>
                <w:i w:val="1"/>
                <w:sz w:val="24"/>
                <w:szCs w:val="24"/>
                <w:shd w:fill="c9daf8" w:val="clear"/>
                <w:rtl w:val="0"/>
              </w:rPr>
              <w:t xml:space="preserve">connotes how the images of the disaster remain permenantly etched into the reader or viewer’s mind. </w:t>
            </w:r>
          </w:p>
          <w:p w:rsidR="00000000" w:rsidDel="00000000" w:rsidP="00000000" w:rsidRDefault="00000000" w:rsidRPr="00000000" w14:paraId="00000070">
            <w:pPr>
              <w:widowControl w:val="0"/>
              <w:spacing w:line="240" w:lineRule="auto"/>
              <w:rPr>
                <w:sz w:val="24"/>
                <w:szCs w:val="24"/>
                <w:shd w:fill="d9d2e9" w:val="clear"/>
              </w:rPr>
            </w:pPr>
            <w:r w:rsidDel="00000000" w:rsidR="00000000" w:rsidRPr="00000000">
              <w:rPr>
                <w:rtl w:val="0"/>
              </w:rPr>
            </w:r>
          </w:p>
        </w:tc>
      </w:tr>
      <w:tr>
        <w:trPr>
          <w:trHeight w:val="1247.9296875" w:hRule="atLeast"/>
        </w:trPr>
        <w:tc>
          <w:tcPr>
            <w:tcBorders>
              <w:top w:color="000000" w:space="0" w:sz="8" w:val="single"/>
              <w:left w:color="000000" w:space="0" w:sz="8" w:val="single"/>
              <w:bottom w:color="000000" w:space="0" w:sz="8" w:val="single"/>
              <w:right w:color="000000" w:space="0" w:sz="8" w:val="single"/>
            </w:tcBorders>
            <w:tcMar>
              <w:top w:w="140.0" w:type="dxa"/>
              <w:left w:w="140.0" w:type="dxa"/>
              <w:bottom w:w="140.0" w:type="dxa"/>
              <w:right w:w="140.0" w:type="dxa"/>
            </w:tcMar>
            <w:vAlign w:val="top"/>
          </w:tcPr>
          <w:p w:rsidR="00000000" w:rsidDel="00000000" w:rsidP="00000000" w:rsidRDefault="00000000" w:rsidRPr="00000000" w14:paraId="00000071">
            <w:pPr>
              <w:widowControl w:val="0"/>
              <w:rPr>
                <w:sz w:val="24"/>
                <w:szCs w:val="24"/>
              </w:rPr>
            </w:pPr>
            <w:r w:rsidDel="00000000" w:rsidR="00000000" w:rsidRPr="00000000">
              <w:rPr>
                <w:sz w:val="24"/>
                <w:szCs w:val="24"/>
                <w:rtl w:val="0"/>
              </w:rPr>
              <w:t xml:space="preserve">[A] is compared to [B],</w:t>
            </w:r>
          </w:p>
        </w:tc>
        <w:tc>
          <w:tcPr>
            <w:tcBorders>
              <w:top w:color="000000" w:space="0" w:sz="8" w:val="single"/>
              <w:left w:color="000000" w:space="0" w:sz="8" w:val="single"/>
              <w:bottom w:color="000000" w:space="0" w:sz="8" w:val="single"/>
              <w:right w:color="000000" w:space="0" w:sz="8" w:val="single"/>
            </w:tcBorders>
            <w:tcMar>
              <w:top w:w="140.0" w:type="dxa"/>
              <w:left w:w="140.0" w:type="dxa"/>
              <w:bottom w:w="140.0" w:type="dxa"/>
              <w:right w:w="140.0" w:type="dxa"/>
            </w:tcMar>
            <w:vAlign w:val="top"/>
          </w:tcPr>
          <w:p w:rsidR="00000000" w:rsidDel="00000000" w:rsidP="00000000" w:rsidRDefault="00000000" w:rsidRPr="00000000" w14:paraId="00000072">
            <w:pPr>
              <w:widowControl w:val="0"/>
              <w:spacing w:line="240" w:lineRule="auto"/>
              <w:rPr>
                <w:sz w:val="24"/>
                <w:szCs w:val="24"/>
              </w:rPr>
            </w:pPr>
            <w:r w:rsidDel="00000000" w:rsidR="00000000" w:rsidRPr="00000000">
              <w:rPr>
                <w:rtl w:val="0"/>
              </w:rPr>
            </w:r>
          </w:p>
        </w:tc>
      </w:tr>
      <w:tr>
        <w:trPr>
          <w:trHeight w:val="1247.9296875" w:hRule="atLeast"/>
        </w:trPr>
        <w:tc>
          <w:tcPr>
            <w:tcBorders>
              <w:top w:color="000000" w:space="0" w:sz="8" w:val="single"/>
              <w:left w:color="000000" w:space="0" w:sz="8" w:val="single"/>
              <w:bottom w:color="000000" w:space="0" w:sz="8" w:val="single"/>
              <w:right w:color="000000" w:space="0" w:sz="8" w:val="single"/>
            </w:tcBorders>
            <w:tcMar>
              <w:top w:w="140.0" w:type="dxa"/>
              <w:left w:w="140.0" w:type="dxa"/>
              <w:bottom w:w="140.0" w:type="dxa"/>
              <w:right w:w="140.0" w:type="dxa"/>
            </w:tcMar>
            <w:vAlign w:val="top"/>
          </w:tcPr>
          <w:p w:rsidR="00000000" w:rsidDel="00000000" w:rsidP="00000000" w:rsidRDefault="00000000" w:rsidRPr="00000000" w14:paraId="00000073">
            <w:pPr>
              <w:widowControl w:val="0"/>
              <w:rPr>
                <w:sz w:val="24"/>
                <w:szCs w:val="24"/>
              </w:rPr>
            </w:pPr>
            <w:r w:rsidDel="00000000" w:rsidR="00000000" w:rsidRPr="00000000">
              <w:rPr>
                <w:sz w:val="24"/>
                <w:szCs w:val="24"/>
                <w:rtl w:val="0"/>
              </w:rPr>
              <w:t xml:space="preserve">which connotes [C] about [A]</w:t>
            </w:r>
          </w:p>
        </w:tc>
        <w:tc>
          <w:tcPr>
            <w:tcBorders>
              <w:top w:color="000000" w:space="0" w:sz="8" w:val="single"/>
              <w:left w:color="000000" w:space="0" w:sz="8" w:val="single"/>
              <w:bottom w:color="000000" w:space="0" w:sz="8" w:val="single"/>
              <w:right w:color="000000" w:space="0" w:sz="8" w:val="single"/>
            </w:tcBorders>
            <w:tcMar>
              <w:top w:w="140.0" w:type="dxa"/>
              <w:left w:w="140.0" w:type="dxa"/>
              <w:bottom w:w="140.0" w:type="dxa"/>
              <w:right w:w="140.0" w:type="dxa"/>
            </w:tcMar>
            <w:vAlign w:val="top"/>
          </w:tcPr>
          <w:p w:rsidR="00000000" w:rsidDel="00000000" w:rsidP="00000000" w:rsidRDefault="00000000" w:rsidRPr="00000000" w14:paraId="00000074">
            <w:pPr>
              <w:widowControl w:val="0"/>
              <w:spacing w:line="240" w:lineRule="auto"/>
              <w:rPr>
                <w:sz w:val="24"/>
                <w:szCs w:val="24"/>
                <w:shd w:fill="d9d2e9" w:val="clear"/>
              </w:rPr>
            </w:pPr>
            <w:r w:rsidDel="00000000" w:rsidR="00000000" w:rsidRPr="00000000">
              <w:rPr>
                <w:rtl w:val="0"/>
              </w:rPr>
            </w:r>
          </w:p>
        </w:tc>
      </w:tr>
    </w:tbl>
    <w:p w:rsidR="00000000" w:rsidDel="00000000" w:rsidP="00000000" w:rsidRDefault="00000000" w:rsidRPr="00000000" w14:paraId="00000075">
      <w:pPr>
        <w:spacing w:line="240" w:lineRule="auto"/>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pPr/>
    <w:rPr/>
    <w:tblPr>
      <w:tblStyleRowBandSize w:val="1"/>
      <w:tblStyleColBandSize w:val="1"/>
      <w:tblCellMar>
        <w:top w:w="100.0" w:type="dxa"/>
        <w:left w:w="100.0" w:type="dxa"/>
        <w:bottom w:w="100.0" w:type="dxa"/>
        <w:right w:w="100.0" w:type="dxa"/>
      </w:tblCellMar>
    </w:tblPr>
    <w:tblStylePr w:type="band1Horz">
      <w:pPr/>
      <w:rPr/>
      <w:tcPr/>
    </w:tblStylePr>
    <w:tblStylePr w:type="band1Vert">
      <w:pPr/>
      <w:rPr/>
      <w:tcPr/>
    </w:tblStylePr>
    <w:tblStylePr w:type="band2Horz">
      <w:pPr/>
      <w:rPr/>
      <w:tcPr/>
    </w:tblStylePr>
    <w:tblStylePr w:type="band2Vert">
      <w:pPr/>
      <w:rPr/>
      <w:tcPr/>
    </w:tblStylePr>
    <w:tblStylePr w:type="firstCol">
      <w:pPr/>
      <w:rPr/>
      <w:tcPr/>
    </w:tblStylePr>
    <w:tblStylePr w:type="firstRow">
      <w:pPr/>
      <w:rPr/>
      <w:tcPr/>
    </w:tblStylePr>
    <w:tblStylePr w:type="lastCol">
      <w:pPr/>
      <w:rPr/>
      <w:tcPr/>
    </w:tblStylePr>
    <w:tblStylePr w:type="lastRow">
      <w:pPr/>
      <w:rPr/>
      <w:tcPr/>
    </w:tblStylePr>
    <w:tblStylePr w:type="neCell">
      <w:pPr/>
      <w:rPr/>
      <w:tcPr/>
    </w:tblStylePr>
    <w:tblStylePr w:type="nwCell">
      <w:pPr/>
      <w:rPr/>
      <w:tcPr/>
    </w:tblStylePr>
    <w:tblStylePr w:type="seCell">
      <w:pPr/>
      <w:rPr/>
      <w:tcPr/>
    </w:tblStylePr>
    <w:tblStylePr w:type="swCell">
      <w:pPr/>
      <w:rPr/>
      <w:tcPr/>
    </w:tblStyle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image" Target="media/image3.png"/><Relationship Id="rId10" Type="http://schemas.openxmlformats.org/officeDocument/2006/relationships/image" Target="media/image4.png"/><Relationship Id="rId12" Type="http://schemas.openxmlformats.org/officeDocument/2006/relationships/image" Target="media/image2.png"/><Relationship Id="rId9" Type="http://schemas.openxmlformats.org/officeDocument/2006/relationships/image" Target="media/image1.png"/><Relationship Id="rId5" Type="http://schemas.openxmlformats.org/officeDocument/2006/relationships/styles" Target="styles.xml"/><Relationship Id="rId6" Type="http://schemas.openxmlformats.org/officeDocument/2006/relationships/image" Target="media/image7.png"/><Relationship Id="rId7" Type="http://schemas.openxmlformats.org/officeDocument/2006/relationships/image" Target="media/image6.png"/><Relationship Id="rId8"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